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C7" w:rsidRPr="00F17DDF" w:rsidRDefault="009651C7" w:rsidP="009651C7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177A">
        <w:rPr>
          <w:rFonts w:ascii="Times New Roman" w:hAnsi="Times New Roman" w:cs="Times New Roman"/>
          <w:b/>
          <w:sz w:val="32"/>
          <w:szCs w:val="32"/>
        </w:rPr>
        <w:t>Formularz badań niszczących</w:t>
      </w:r>
    </w:p>
    <w:p w:rsidR="009651C7" w:rsidRPr="00810994" w:rsidRDefault="009651C7" w:rsidP="009651C7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5377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Proszę wypełnić szare pola.</w:t>
      </w:r>
    </w:p>
    <w:p w:rsidR="009651C7" w:rsidRPr="006904D6" w:rsidRDefault="009651C7" w:rsidP="009651C7">
      <w:pPr>
        <w:adjustRightInd w:val="0"/>
        <w:spacing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9651C7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7A538B" w:rsidRDefault="009651C7" w:rsidP="00A9585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Osoba wypożyczająca</w:t>
            </w:r>
            <w:r w:rsidR="00A9585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A538B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(</w:t>
            </w:r>
            <w:r w:rsidRPr="00557B6A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Imię i </w:t>
            </w:r>
            <w:r w:rsidRPr="007A538B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nazwisko, instytucja, e-mail)</w:t>
            </w:r>
            <w:r w:rsidR="00A95859" w:rsidRPr="007A538B">
              <w:rPr>
                <w:rFonts w:ascii="Times New Roman" w:hAnsi="Times New Roman" w:cs="Times New Roman"/>
                <w:spacing w:val="-1"/>
              </w:rPr>
              <w:t xml:space="preserve"> :</w:t>
            </w:r>
          </w:p>
        </w:tc>
      </w:tr>
      <w:tr w:rsidR="009651C7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Pr="007A538B" w:rsidRDefault="009651C7" w:rsidP="00706F5A">
            <w:pPr>
              <w:pStyle w:val="Table"/>
              <w:jc w:val="left"/>
              <w:rPr>
                <w:lang w:val="pl-PL"/>
              </w:rPr>
            </w:pPr>
          </w:p>
        </w:tc>
      </w:tr>
      <w:tr w:rsidR="009651C7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7A538B" w:rsidRDefault="009651C7" w:rsidP="00A9585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1"/>
              </w:rPr>
            </w:pPr>
            <w:r w:rsidRPr="007A538B">
              <w:rPr>
                <w:rFonts w:ascii="Times New Roman" w:hAnsi="Times New Roman" w:cs="Times New Roman"/>
              </w:rPr>
              <w:t>Badany materiał</w:t>
            </w:r>
            <w:r w:rsidR="00A95859">
              <w:rPr>
                <w:rFonts w:ascii="Times New Roman" w:hAnsi="Times New Roman" w:cs="Times New Roman"/>
              </w:rPr>
              <w:t xml:space="preserve"> </w:t>
            </w:r>
            <w:r w:rsidRPr="007A53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(Wymagane numery katalogowe ZPAL)</w:t>
            </w:r>
            <w:r w:rsidR="00A95859" w:rsidRPr="007A538B">
              <w:rPr>
                <w:rFonts w:ascii="Times New Roman" w:hAnsi="Times New Roman" w:cs="Times New Roman"/>
              </w:rPr>
              <w:t xml:space="preserve"> :</w:t>
            </w:r>
          </w:p>
        </w:tc>
      </w:tr>
      <w:tr w:rsidR="009651C7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Pr="007A538B" w:rsidRDefault="009651C7" w:rsidP="00706F5A">
            <w:pPr>
              <w:pStyle w:val="Table"/>
              <w:jc w:val="left"/>
              <w:rPr>
                <w:lang w:val="pl-PL"/>
              </w:rPr>
            </w:pPr>
          </w:p>
        </w:tc>
      </w:tr>
      <w:tr w:rsidR="009651C7" w:rsidTr="00706F5A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51C7" w:rsidRPr="007A538B" w:rsidRDefault="009651C7" w:rsidP="00706F5A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538B">
              <w:rPr>
                <w:rFonts w:ascii="Times New Roman" w:hAnsi="Times New Roman" w:cs="Times New Roman"/>
              </w:rPr>
              <w:t>Badania niszczące – należy przedstawić cel wykonania badań i ich wartość naukową:</w:t>
            </w:r>
          </w:p>
          <w:p w:rsidR="009651C7" w:rsidRPr="007A538B" w:rsidRDefault="009651C7" w:rsidP="00A95859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A53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958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7A53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tym informacje: dlaczego wybrany protokół jest metodą najmniej inwazyjną z możliwych, dlaczego wskazany materiał jest niezbędny do badania, doświadczenie w zakresie stosowania wskazanej techniki)</w:t>
            </w:r>
          </w:p>
        </w:tc>
      </w:tr>
      <w:tr w:rsidR="009651C7" w:rsidTr="00706F5A">
        <w:trPr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651C7" w:rsidRPr="007A538B" w:rsidRDefault="009651C7" w:rsidP="00706F5A">
            <w:pPr>
              <w:pStyle w:val="Table"/>
              <w:jc w:val="left"/>
              <w:rPr>
                <w:lang w:val="pl-PL"/>
              </w:rPr>
            </w:pPr>
          </w:p>
        </w:tc>
      </w:tr>
      <w:tr w:rsidR="009651C7" w:rsidTr="00706F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</w:tcPr>
          <w:p w:rsidR="009651C7" w:rsidRPr="007A538B" w:rsidRDefault="009651C7" w:rsidP="00706F5A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538B">
              <w:rPr>
                <w:rFonts w:ascii="Times New Roman" w:hAnsi="Times New Roman" w:cs="Times New Roman"/>
              </w:rPr>
              <w:t>Opis zastosowanej metody</w:t>
            </w:r>
            <w:r w:rsidR="001E12C5">
              <w:rPr>
                <w:rFonts w:ascii="Times New Roman" w:hAnsi="Times New Roman" w:cs="Times New Roman"/>
              </w:rPr>
              <w:t xml:space="preserve"> </w:t>
            </w:r>
            <w:r w:rsidR="001E12C5" w:rsidRPr="001E12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(szlify, żywice, napylenie, itp.)</w:t>
            </w:r>
            <w:r w:rsidRPr="007A538B">
              <w:rPr>
                <w:rFonts w:ascii="Times New Roman" w:hAnsi="Times New Roman" w:cs="Times New Roman"/>
              </w:rPr>
              <w:t>:</w:t>
            </w:r>
          </w:p>
          <w:p w:rsidR="009651C7" w:rsidRPr="001E12C5" w:rsidRDefault="009651C7" w:rsidP="00706F5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651C7" w:rsidTr="00706F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9651C7" w:rsidRPr="001E12C5" w:rsidRDefault="009651C7" w:rsidP="00706F5A">
            <w:pPr>
              <w:pStyle w:val="Table"/>
              <w:jc w:val="left"/>
              <w:rPr>
                <w:lang w:val="pl-PL"/>
              </w:rPr>
            </w:pPr>
          </w:p>
        </w:tc>
      </w:tr>
    </w:tbl>
    <w:p w:rsidR="001E12C5" w:rsidRPr="001E12C5" w:rsidRDefault="001E12C5" w:rsidP="001E12C5">
      <w:pPr>
        <w:pBdr>
          <w:bottom w:val="single" w:sz="6" w:space="7" w:color="auto"/>
        </w:pBdr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1E12C5" w:rsidRPr="001E12C5" w:rsidRDefault="001E12C5" w:rsidP="001E12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tbl>
      <w:tblPr>
        <w:tblStyle w:val="Tabela-Siatka"/>
        <w:tblW w:w="0" w:type="auto"/>
        <w:tblLayout w:type="fixed"/>
        <w:tblLook w:val="0600" w:firstRow="0" w:lastRow="0" w:firstColumn="0" w:lastColumn="0" w:noHBand="1" w:noVBand="1"/>
      </w:tblPr>
      <w:tblGrid>
        <w:gridCol w:w="959"/>
        <w:gridCol w:w="505"/>
        <w:gridCol w:w="1338"/>
        <w:gridCol w:w="2496"/>
        <w:gridCol w:w="480"/>
        <w:gridCol w:w="3510"/>
      </w:tblGrid>
      <w:tr w:rsidR="001E12C5" w:rsidRPr="001E12C5" w:rsidTr="00054414">
        <w:trPr>
          <w:trHeight w:val="45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12C5" w:rsidRPr="002F422A" w:rsidRDefault="001E12C5" w:rsidP="001E12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4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4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12C5" w:rsidRPr="002F422A" w:rsidRDefault="001E12C5" w:rsidP="00054414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2C5" w:rsidRPr="001E12C5" w:rsidRDefault="001E12C5" w:rsidP="0005441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2C5">
              <w:rPr>
                <w:rFonts w:ascii="Times New Roman" w:hAnsi="Times New Roman" w:cs="Times New Roman"/>
                <w:bCs/>
                <w:sz w:val="20"/>
                <w:szCs w:val="20"/>
              </w:rPr>
              <w:t>Zgoda na badania niszczące udzielona przez: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2C5" w:rsidRPr="001E12C5" w:rsidRDefault="001E12C5" w:rsidP="00054414">
            <w:pPr>
              <w:pStyle w:val="Table"/>
              <w:jc w:val="left"/>
              <w:rPr>
                <w:bCs/>
                <w:sz w:val="20"/>
                <w:szCs w:val="20"/>
                <w:lang w:val="pl-PL"/>
              </w:rPr>
            </w:pPr>
          </w:p>
        </w:tc>
      </w:tr>
      <w:tr w:rsidR="001E12C5" w:rsidRPr="001E12C5" w:rsidTr="00054414">
        <w:tblPrEx>
          <w:jc w:val="center"/>
        </w:tblPrEx>
        <w:trPr>
          <w:trHeight w:val="20"/>
          <w:jc w:val="center"/>
        </w:trPr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2C5" w:rsidRPr="001E12C5" w:rsidRDefault="001E12C5" w:rsidP="00262ED2">
            <w:pPr>
              <w:pStyle w:val="Table"/>
              <w:spacing w:before="0" w:after="0"/>
              <w:jc w:val="left"/>
              <w:rPr>
                <w:iCs/>
                <w:sz w:val="20"/>
                <w:szCs w:val="20"/>
                <w:lang w:val="pl-PL"/>
              </w:rPr>
            </w:pPr>
            <w:r w:rsidRPr="001E12C5">
              <w:rPr>
                <w:iCs/>
                <w:sz w:val="20"/>
                <w:szCs w:val="20"/>
                <w:lang w:val="pl-PL"/>
              </w:rPr>
              <w:t>Ograniczenia dotyczące udzielonej zgody (</w:t>
            </w:r>
            <w:r w:rsidRPr="001E12C5">
              <w:rPr>
                <w:i/>
                <w:iCs/>
                <w:sz w:val="20"/>
                <w:szCs w:val="20"/>
                <w:lang w:val="pl-PL"/>
              </w:rPr>
              <w:t xml:space="preserve">w tym </w:t>
            </w:r>
            <w:r w:rsidR="00262ED2">
              <w:rPr>
                <w:i/>
                <w:iCs/>
                <w:sz w:val="20"/>
                <w:szCs w:val="20"/>
                <w:lang w:val="pl-PL"/>
              </w:rPr>
              <w:t>wybrana</w:t>
            </w:r>
            <w:r w:rsidRPr="001E12C5">
              <w:rPr>
                <w:i/>
                <w:iCs/>
                <w:sz w:val="20"/>
                <w:szCs w:val="20"/>
                <w:lang w:val="pl-PL"/>
              </w:rPr>
              <w:t xml:space="preserve"> metoda, zwrot pozostałości okazu, uzyskanych szlifów, stolików SEM</w:t>
            </w:r>
            <w:r w:rsidR="00262ED2">
              <w:rPr>
                <w:i/>
                <w:iCs/>
                <w:sz w:val="20"/>
                <w:szCs w:val="20"/>
                <w:lang w:val="pl-PL"/>
              </w:rPr>
              <w:t>, itp.</w:t>
            </w:r>
            <w:r>
              <w:rPr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1E12C5" w:rsidRPr="001E12C5" w:rsidTr="00054414">
        <w:tblPrEx>
          <w:jc w:val="center"/>
        </w:tblPrEx>
        <w:trPr>
          <w:trHeight w:val="439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2C5" w:rsidRPr="001E12C5" w:rsidRDefault="001E12C5" w:rsidP="00054414">
            <w:pPr>
              <w:pStyle w:val="Table"/>
              <w:spacing w:before="0" w:after="0"/>
              <w:jc w:val="left"/>
              <w:rPr>
                <w:bCs/>
                <w:sz w:val="20"/>
                <w:szCs w:val="20"/>
                <w:lang w:val="pl-PL"/>
              </w:rPr>
            </w:pPr>
          </w:p>
        </w:tc>
      </w:tr>
      <w:tr w:rsidR="001E12C5" w:rsidRPr="00262ED2" w:rsidTr="00054414">
        <w:tblPrEx>
          <w:jc w:val="center"/>
        </w:tblPrEx>
        <w:trPr>
          <w:trHeight w:val="559"/>
          <w:jc w:val="center"/>
        </w:trPr>
        <w:tc>
          <w:tcPr>
            <w:tcW w:w="92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2C5" w:rsidRPr="00262ED2" w:rsidRDefault="00262ED2" w:rsidP="00054414">
            <w:pPr>
              <w:pStyle w:val="Table"/>
              <w:spacing w:before="0" w:after="0"/>
              <w:jc w:val="left"/>
              <w:rPr>
                <w:bCs/>
                <w:sz w:val="20"/>
                <w:szCs w:val="20"/>
                <w:lang w:val="pl-PL"/>
              </w:rPr>
            </w:pPr>
            <w:r w:rsidRPr="00262ED2">
              <w:rPr>
                <w:iCs/>
                <w:sz w:val="20"/>
                <w:szCs w:val="20"/>
                <w:lang w:val="pl-PL"/>
              </w:rPr>
              <w:t xml:space="preserve">Osoba odwiedzająca zobowiązuje się przekazać </w:t>
            </w:r>
            <w:proofErr w:type="spellStart"/>
            <w:r w:rsidRPr="00262ED2">
              <w:rPr>
                <w:iCs/>
                <w:sz w:val="20"/>
                <w:szCs w:val="20"/>
                <w:lang w:val="pl-PL"/>
              </w:rPr>
              <w:t>IPal</w:t>
            </w:r>
            <w:proofErr w:type="spellEnd"/>
            <w:r w:rsidRPr="00262ED2">
              <w:rPr>
                <w:iCs/>
                <w:sz w:val="20"/>
                <w:szCs w:val="20"/>
                <w:lang w:val="pl-PL"/>
              </w:rPr>
              <w:t xml:space="preserve"> PAN pdf publikacji powstałej w oparciu o badany materiał.</w:t>
            </w:r>
          </w:p>
        </w:tc>
      </w:tr>
      <w:tr w:rsidR="001E12C5" w:rsidTr="00054414">
        <w:tblPrEx>
          <w:jc w:val="center"/>
        </w:tblPrEx>
        <w:trPr>
          <w:trHeight w:val="313"/>
          <w:jc w:val="center"/>
        </w:trPr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2C5" w:rsidRDefault="00262ED2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Podpisy</w:t>
            </w:r>
            <w:proofErr w:type="spellEnd"/>
            <w:r w:rsidR="001E12C5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8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12C5" w:rsidRDefault="001E12C5" w:rsidP="00054414">
            <w:pPr>
              <w:pStyle w:val="Table"/>
            </w:pPr>
          </w:p>
        </w:tc>
        <w:tc>
          <w:tcPr>
            <w:tcW w:w="39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2C5" w:rsidRDefault="001E12C5" w:rsidP="00054414">
            <w:pPr>
              <w:pStyle w:val="Table"/>
            </w:pPr>
          </w:p>
        </w:tc>
      </w:tr>
      <w:tr w:rsidR="001E12C5" w:rsidRPr="00EA4FFC" w:rsidTr="00054414">
        <w:tblPrEx>
          <w:jc w:val="center"/>
        </w:tblPrEx>
        <w:trPr>
          <w:trHeight w:val="313"/>
          <w:jc w:val="center"/>
        </w:trPr>
        <w:tc>
          <w:tcPr>
            <w:tcW w:w="146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12C5" w:rsidRDefault="001E12C5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4" w:type="dxa"/>
            <w:gridSpan w:val="2"/>
            <w:tcBorders>
              <w:bottom w:val="single" w:sz="12" w:space="0" w:color="auto"/>
            </w:tcBorders>
            <w:vAlign w:val="center"/>
          </w:tcPr>
          <w:p w:rsidR="001E12C5" w:rsidRPr="00EA4FFC" w:rsidRDefault="001E12C5" w:rsidP="001E12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Menedżer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Kolekcji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</w:p>
        </w:tc>
        <w:tc>
          <w:tcPr>
            <w:tcW w:w="39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12C5" w:rsidRPr="00EA4FFC" w:rsidRDefault="001E12C5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55632A">
              <w:rPr>
                <w:rFonts w:ascii="Times New Roman" w:hAnsi="Times New Roman" w:cs="Times New Roman"/>
                <w:i/>
                <w:spacing w:val="-1"/>
              </w:rPr>
              <w:t>Osoba wypożyczająca</w:t>
            </w:r>
          </w:p>
        </w:tc>
      </w:tr>
    </w:tbl>
    <w:p w:rsidR="009651C7" w:rsidRPr="007A538B" w:rsidRDefault="009651C7" w:rsidP="009651C7">
      <w:pPr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651C7" w:rsidRPr="007A538B" w:rsidSect="00E870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30" w:rsidRDefault="00891A30" w:rsidP="009651C7">
      <w:pPr>
        <w:spacing w:after="0" w:line="240" w:lineRule="auto"/>
      </w:pPr>
      <w:r>
        <w:separator/>
      </w:r>
    </w:p>
  </w:endnote>
  <w:endnote w:type="continuationSeparator" w:id="0">
    <w:p w:rsidR="00891A30" w:rsidRDefault="00891A30" w:rsidP="0096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30" w:rsidRDefault="00891A30" w:rsidP="009651C7">
      <w:pPr>
        <w:spacing w:after="0" w:line="240" w:lineRule="auto"/>
      </w:pPr>
      <w:r>
        <w:separator/>
      </w:r>
    </w:p>
  </w:footnote>
  <w:footnote w:type="continuationSeparator" w:id="0">
    <w:p w:rsidR="00891A30" w:rsidRDefault="00891A30" w:rsidP="0096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1C7" w:rsidRDefault="009651C7" w:rsidP="009651C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B177A">
      <w:rPr>
        <w:rFonts w:ascii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</wp:posOffset>
          </wp:positionH>
          <wp:positionV relativeFrom="paragraph">
            <wp:posOffset>-73787</wp:posOffset>
          </wp:positionV>
          <wp:extent cx="1980000" cy="441177"/>
          <wp:effectExtent l="0" t="0" r="0" b="0"/>
          <wp:wrapNone/>
          <wp:docPr id="4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9651C7" w:rsidRPr="00D138FB" w:rsidRDefault="009651C7" w:rsidP="009651C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138FB">
      <w:rPr>
        <w:rFonts w:ascii="Times New Roman" w:hAnsi="Times New Roman" w:cs="Times New Roman"/>
        <w:b/>
        <w:sz w:val="24"/>
        <w:szCs w:val="24"/>
      </w:rPr>
      <w:t xml:space="preserve">Załącznik </w:t>
    </w:r>
    <w:r>
      <w:rPr>
        <w:rFonts w:ascii="Times New Roman" w:hAnsi="Times New Roman" w:cs="Times New Roman"/>
        <w:b/>
        <w:sz w:val="24"/>
        <w:szCs w:val="24"/>
      </w:rPr>
      <w:t>8</w:t>
    </w:r>
  </w:p>
  <w:p w:rsidR="009651C7" w:rsidRDefault="009651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7"/>
    <w:rsid w:val="001E12C5"/>
    <w:rsid w:val="00262ED2"/>
    <w:rsid w:val="00415A9C"/>
    <w:rsid w:val="0080756B"/>
    <w:rsid w:val="00817015"/>
    <w:rsid w:val="00891A30"/>
    <w:rsid w:val="009651C7"/>
    <w:rsid w:val="00A95859"/>
    <w:rsid w:val="00C44635"/>
    <w:rsid w:val="00D0394C"/>
    <w:rsid w:val="00E87025"/>
    <w:rsid w:val="00EA4601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1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y"/>
    <w:link w:val="TableZnak"/>
    <w:qFormat/>
    <w:rsid w:val="009651C7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9651C7"/>
    <w:rPr>
      <w:rFonts w:ascii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C7"/>
  </w:style>
  <w:style w:type="paragraph" w:styleId="Stopka">
    <w:name w:val="footer"/>
    <w:basedOn w:val="Normalny"/>
    <w:link w:val="StopkaZnak"/>
    <w:uiPriority w:val="99"/>
    <w:unhideWhenUsed/>
    <w:rsid w:val="0096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Jolanta Kobylińska</cp:lastModifiedBy>
  <cp:revision>2</cp:revision>
  <dcterms:created xsi:type="dcterms:W3CDTF">2025-05-26T13:58:00Z</dcterms:created>
  <dcterms:modified xsi:type="dcterms:W3CDTF">2025-05-26T13:58:00Z</dcterms:modified>
</cp:coreProperties>
</file>