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01" w:rsidRDefault="00A30B01" w:rsidP="00A30B01">
      <w:pPr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F4E99">
        <w:rPr>
          <w:rFonts w:ascii="Times New Roman" w:hAnsi="Times New Roman" w:cs="Times New Roman"/>
          <w:b/>
          <w:sz w:val="28"/>
          <w:szCs w:val="28"/>
          <w:lang w:val="en-US"/>
        </w:rPr>
        <w:t>Imaging Application</w:t>
      </w:r>
    </w:p>
    <w:p w:rsidR="00A30B01" w:rsidRPr="009E713E" w:rsidRDefault="00A30B01" w:rsidP="00A30B0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E713E">
        <w:rPr>
          <w:rFonts w:ascii="Times New Roman" w:hAnsi="Times New Roman" w:cs="Times New Roman"/>
          <w:i/>
          <w:iCs/>
          <w:sz w:val="20"/>
          <w:szCs w:val="20"/>
          <w:lang w:val="en-US"/>
        </w:rPr>
        <w:t>Please fill the grey fields.</w:t>
      </w:r>
    </w:p>
    <w:p w:rsidR="00A30B01" w:rsidRPr="009F4E99" w:rsidRDefault="00A30B01" w:rsidP="00A30B0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30B01" w:rsidRDefault="00A30B01" w:rsidP="006718E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lang w:val="en-US"/>
        </w:rPr>
      </w:pPr>
      <w:r w:rsidRPr="000046DB">
        <w:rPr>
          <w:rFonts w:ascii="Times New Roman" w:hAnsi="Times New Roman" w:cs="Times New Roman"/>
          <w:b/>
          <w:bCs/>
          <w:lang w:val="en-US"/>
        </w:rPr>
        <w:t>I. General information</w:t>
      </w:r>
    </w:p>
    <w:p w:rsidR="00213550" w:rsidRDefault="00213550" w:rsidP="00A30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a-Siatka"/>
        <w:tblW w:w="4668" w:type="pct"/>
        <w:jc w:val="center"/>
        <w:tblLook w:val="04A0" w:firstRow="1" w:lastRow="0" w:firstColumn="1" w:lastColumn="0" w:noHBand="0" w:noVBand="1"/>
      </w:tblPr>
      <w:tblGrid>
        <w:gridCol w:w="567"/>
        <w:gridCol w:w="999"/>
        <w:gridCol w:w="277"/>
        <w:gridCol w:w="1279"/>
        <w:gridCol w:w="281"/>
        <w:gridCol w:w="1133"/>
        <w:gridCol w:w="283"/>
        <w:gridCol w:w="5154"/>
      </w:tblGrid>
      <w:tr w:rsidR="0052136D" w:rsidRPr="009E3BA0" w:rsidTr="006718EA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136D" w:rsidRPr="003219C1" w:rsidRDefault="0052136D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"/>
                <w:lang w:val="en-GB"/>
              </w:rPr>
            </w:pPr>
            <w:r w:rsidRPr="00BD0145">
              <w:rPr>
                <w:rFonts w:ascii="Times New Roman" w:hAnsi="Times New Roman" w:cs="Times New Roman"/>
                <w:spacing w:val="-1"/>
                <w:lang w:val="en-GB"/>
              </w:rPr>
              <w:t>Researcher</w:t>
            </w:r>
            <w:r>
              <w:rPr>
                <w:rFonts w:ascii="Times New Roman" w:hAnsi="Times New Roman" w:cs="Times New Roman"/>
                <w:spacing w:val="-1"/>
                <w:lang w:val="en-GB"/>
              </w:rPr>
              <w:t xml:space="preserve"> </w:t>
            </w:r>
            <w:r w:rsidRPr="003219C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Full n</w:t>
            </w:r>
            <w:r w:rsidRPr="003219C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ame, affiliation and 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-</w:t>
            </w:r>
            <w:r w:rsidRPr="003219C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  <w:lang w:val="en-GB"/>
              </w:rPr>
              <w:t>mail)</w:t>
            </w:r>
            <w:r>
              <w:rPr>
                <w:rFonts w:ascii="Times New Roman" w:hAnsi="Times New Roman" w:cs="Times New Roman"/>
                <w:spacing w:val="-1"/>
                <w:lang w:val="en-GB"/>
              </w:rPr>
              <w:t>:</w:t>
            </w:r>
          </w:p>
        </w:tc>
      </w:tr>
      <w:tr w:rsidR="0052136D" w:rsidRPr="009E3BA0" w:rsidTr="006718EA">
        <w:trPr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2136D" w:rsidRDefault="0052136D" w:rsidP="00262005">
            <w:pPr>
              <w:pStyle w:val="Table"/>
              <w:jc w:val="left"/>
            </w:pPr>
          </w:p>
        </w:tc>
      </w:tr>
      <w:tr w:rsidR="0052136D" w:rsidRPr="009E3BA0" w:rsidTr="006718EA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136D" w:rsidRPr="007819DF" w:rsidRDefault="0052136D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"/>
                <w:lang w:val="en-GB"/>
              </w:rPr>
            </w:pPr>
            <w:r w:rsidRPr="00BD0145">
              <w:rPr>
                <w:rFonts w:ascii="Times New Roman" w:hAnsi="Times New Roman" w:cs="Times New Roman"/>
                <w:lang w:val="en-US"/>
              </w:rPr>
              <w:t>Material description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19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(ZPAL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catalogue</w:t>
            </w:r>
            <w:r w:rsidRPr="007819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numbers required)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36D" w:rsidRPr="009E3BA0" w:rsidTr="006718EA">
        <w:trPr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2136D" w:rsidRPr="00BD0145" w:rsidRDefault="0052136D" w:rsidP="00262005">
            <w:pPr>
              <w:pStyle w:val="Table"/>
              <w:jc w:val="left"/>
            </w:pPr>
          </w:p>
        </w:tc>
      </w:tr>
      <w:tr w:rsidR="00034E56" w:rsidRPr="0052136D" w:rsidTr="006718EA">
        <w:trPr>
          <w:jc w:val="center"/>
        </w:trPr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Photo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3D copy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3D print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4E56" w:rsidRPr="00034E56" w:rsidRDefault="00034E56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Other:</w:t>
            </w:r>
          </w:p>
        </w:tc>
      </w:tr>
      <w:tr w:rsidR="0052136D" w:rsidRPr="009E3BA0" w:rsidTr="006718EA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136D" w:rsidRPr="007556E4" w:rsidRDefault="0052136D" w:rsidP="00034E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7556E4">
              <w:rPr>
                <w:rFonts w:ascii="Times New Roman" w:hAnsi="Times New Roman" w:cs="Times New Roman"/>
                <w:lang w:val="en-US"/>
              </w:rPr>
              <w:t xml:space="preserve">rovide the purpose of </w:t>
            </w:r>
            <w:r>
              <w:rPr>
                <w:rFonts w:ascii="Times New Roman" w:hAnsi="Times New Roman" w:cs="Times New Roman"/>
                <w:lang w:val="en-US"/>
              </w:rPr>
              <w:t>imaging</w:t>
            </w:r>
            <w:r w:rsidR="00213550" w:rsidRPr="007556E4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36D" w:rsidRPr="009E3BA0" w:rsidTr="006718EA">
        <w:trPr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2136D" w:rsidRPr="00BD0145" w:rsidRDefault="0052136D" w:rsidP="00262005">
            <w:pPr>
              <w:pStyle w:val="Table"/>
              <w:jc w:val="left"/>
            </w:pPr>
          </w:p>
        </w:tc>
      </w:tr>
      <w:tr w:rsidR="0052136D" w:rsidRPr="009E3BA0" w:rsidTr="006718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  <w:gridSpan w:val="8"/>
          </w:tcPr>
          <w:p w:rsidR="0052136D" w:rsidRPr="00FF040C" w:rsidRDefault="0052136D" w:rsidP="0021355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BD0145">
              <w:rPr>
                <w:rFonts w:ascii="Times New Roman" w:hAnsi="Times New Roman" w:cs="Times New Roman"/>
                <w:lang w:val="en-US"/>
              </w:rPr>
              <w:t>ethod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BD01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applied </w:t>
            </w:r>
            <w:r w:rsidRPr="00646C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(3D </w:t>
            </w:r>
            <w:r w:rsidR="002135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surface </w:t>
            </w:r>
            <w:r w:rsidRPr="00646C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scanner, photogrammetry, CT, 3D print</w:t>
            </w:r>
            <w:r w:rsidR="009E3B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: resin, plastic</w:t>
            </w:r>
            <w:r w:rsidRPr="00646CE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 etc.</w:t>
            </w:r>
            <w:r w:rsidR="002135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36D" w:rsidRPr="009E3BA0" w:rsidTr="006718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52136D" w:rsidRDefault="0052136D" w:rsidP="00262005">
            <w:pPr>
              <w:pStyle w:val="Table"/>
              <w:jc w:val="left"/>
            </w:pPr>
          </w:p>
        </w:tc>
      </w:tr>
    </w:tbl>
    <w:p w:rsidR="0052136D" w:rsidRDefault="0052136D" w:rsidP="0052136D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:rsidR="00A30B01" w:rsidRPr="00CC7DB2" w:rsidRDefault="00A30B01" w:rsidP="006718EA">
      <w:pPr>
        <w:autoSpaceDE w:val="0"/>
        <w:autoSpaceDN w:val="0"/>
        <w:adjustRightInd w:val="0"/>
        <w:spacing w:after="0" w:line="240" w:lineRule="auto"/>
        <w:ind w:left="284" w:right="260"/>
        <w:rPr>
          <w:rFonts w:ascii="Times New Roman" w:hAnsi="Times New Roman" w:cs="Times New Roman"/>
          <w:b/>
          <w:bCs/>
          <w:lang w:val="en-US"/>
        </w:rPr>
      </w:pPr>
      <w:r w:rsidRPr="00CC7DB2">
        <w:rPr>
          <w:rFonts w:ascii="Times New Roman" w:hAnsi="Times New Roman" w:cs="Times New Roman"/>
          <w:b/>
          <w:bCs/>
          <w:lang w:val="en-US"/>
        </w:rPr>
        <w:t>II. Imaging permission</w:t>
      </w:r>
    </w:p>
    <w:p w:rsidR="00A30B01" w:rsidRPr="006718EA" w:rsidRDefault="00A30B01" w:rsidP="006718EA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 w:cs="Times New Roman"/>
          <w:iCs/>
          <w:lang w:val="en-US"/>
        </w:rPr>
      </w:pPr>
      <w:r w:rsidRPr="006718EA">
        <w:rPr>
          <w:rFonts w:ascii="Times New Roman" w:hAnsi="Times New Roman" w:cs="Times New Roman"/>
          <w:iCs/>
          <w:lang w:val="en-US"/>
        </w:rPr>
        <w:t xml:space="preserve">Permission for </w:t>
      </w:r>
      <w:r w:rsidR="006718EA" w:rsidRPr="006718EA">
        <w:rPr>
          <w:rFonts w:ascii="Times New Roman" w:hAnsi="Times New Roman" w:cs="Times New Roman"/>
          <w:iCs/>
          <w:lang w:val="en-US"/>
        </w:rPr>
        <w:t xml:space="preserve">imagining </w:t>
      </w:r>
      <w:proofErr w:type="spellStart"/>
      <w:r w:rsidR="00234B0E">
        <w:rPr>
          <w:rFonts w:ascii="Times New Roman" w:hAnsi="Times New Roman" w:cs="Times New Roman"/>
          <w:iCs/>
          <w:lang w:val="en-US"/>
        </w:rPr>
        <w:t>IPal</w:t>
      </w:r>
      <w:proofErr w:type="spellEnd"/>
      <w:r w:rsidR="00234B0E">
        <w:rPr>
          <w:rFonts w:ascii="Times New Roman" w:hAnsi="Times New Roman" w:cs="Times New Roman"/>
          <w:iCs/>
          <w:lang w:val="en-US"/>
        </w:rPr>
        <w:t xml:space="preserve"> PAS specimens </w:t>
      </w:r>
      <w:r w:rsidR="006718EA" w:rsidRPr="006718EA">
        <w:rPr>
          <w:rFonts w:ascii="Times New Roman" w:hAnsi="Times New Roman" w:cs="Times New Roman"/>
          <w:iCs/>
          <w:lang w:val="en-US"/>
        </w:rPr>
        <w:t xml:space="preserve">for purposes other than scientific </w:t>
      </w:r>
      <w:r w:rsidRPr="006718EA">
        <w:rPr>
          <w:rFonts w:ascii="Times New Roman" w:hAnsi="Times New Roman" w:cs="Times New Roman"/>
          <w:iCs/>
          <w:lang w:val="en-US"/>
        </w:rPr>
        <w:t>may be subject to a fee.</w:t>
      </w:r>
    </w:p>
    <w:p w:rsidR="00A747AE" w:rsidRPr="006718EA" w:rsidRDefault="00A747AE" w:rsidP="006718EA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AF29C6">
        <w:rPr>
          <w:rFonts w:ascii="Times New Roman" w:hAnsi="Times New Roman" w:cs="Times New Roman"/>
          <w:iCs/>
          <w:lang w:val="en-US"/>
        </w:rPr>
        <w:t>IP</w:t>
      </w:r>
      <w:r w:rsidR="009E3BA0">
        <w:rPr>
          <w:rFonts w:ascii="Times New Roman" w:hAnsi="Times New Roman" w:cs="Times New Roman"/>
          <w:iCs/>
          <w:lang w:val="en-US"/>
        </w:rPr>
        <w:t>al</w:t>
      </w:r>
      <w:proofErr w:type="spellEnd"/>
      <w:r w:rsidRPr="00AF29C6">
        <w:rPr>
          <w:rFonts w:ascii="Times New Roman" w:hAnsi="Times New Roman" w:cs="Times New Roman"/>
          <w:iCs/>
          <w:lang w:val="en-US"/>
        </w:rPr>
        <w:t xml:space="preserve"> PAS does not charge for images requested for </w:t>
      </w:r>
      <w:r w:rsidRPr="00AF29C6">
        <w:rPr>
          <w:rFonts w:ascii="Times New Roman" w:hAnsi="Times New Roman" w:cs="Times New Roman"/>
          <w:bCs/>
          <w:iCs/>
          <w:lang w:val="en-US"/>
        </w:rPr>
        <w:t>academic/educational purposes already available in the Archives. If</w:t>
      </w:r>
      <w:r w:rsidRPr="00AF29C6">
        <w:rPr>
          <w:rFonts w:ascii="Times New Roman" w:hAnsi="Times New Roman" w:cs="Times New Roman"/>
          <w:iCs/>
          <w:lang w:val="en-US"/>
        </w:rPr>
        <w:t xml:space="preserve"> new </w:t>
      </w:r>
      <w:r w:rsidR="0007075F">
        <w:rPr>
          <w:rFonts w:ascii="Times New Roman" w:hAnsi="Times New Roman" w:cs="Times New Roman"/>
          <w:iCs/>
          <w:lang w:val="en-US"/>
        </w:rPr>
        <w:t>images will</w:t>
      </w:r>
      <w:r w:rsidRPr="00AF29C6">
        <w:rPr>
          <w:rFonts w:ascii="Times New Roman" w:hAnsi="Times New Roman" w:cs="Times New Roman"/>
          <w:iCs/>
          <w:lang w:val="en-US"/>
        </w:rPr>
        <w:t xml:space="preserve"> be produced, fees and timelines must be consulted with the </w:t>
      </w:r>
      <w:r w:rsidR="0007075F">
        <w:rPr>
          <w:rFonts w:ascii="Times New Roman" w:hAnsi="Times New Roman" w:cs="Times New Roman"/>
          <w:iCs/>
          <w:lang w:val="en-US"/>
        </w:rPr>
        <w:t>Imagining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07075F">
        <w:rPr>
          <w:rFonts w:ascii="Times New Roman" w:hAnsi="Times New Roman" w:cs="Times New Roman"/>
          <w:iCs/>
          <w:lang w:val="en-US"/>
        </w:rPr>
        <w:t>Lab.</w:t>
      </w:r>
    </w:p>
    <w:p w:rsidR="00A30B01" w:rsidRDefault="00034E56" w:rsidP="006718EA">
      <w:pPr>
        <w:autoSpaceDE w:val="0"/>
        <w:autoSpaceDN w:val="0"/>
        <w:adjustRightInd w:val="0"/>
        <w:spacing w:after="0" w:line="240" w:lineRule="auto"/>
        <w:ind w:left="284" w:right="260"/>
        <w:rPr>
          <w:rFonts w:ascii="Times New Roman" w:hAnsi="Times New Roman" w:cs="Times New Roman"/>
          <w:b/>
          <w:bCs/>
          <w:lang w:val="en-US"/>
        </w:rPr>
      </w:pPr>
      <w:r w:rsidRPr="00A747AE">
        <w:rPr>
          <w:rFonts w:ascii="Times New Roman" w:hAnsi="Times New Roman" w:cs="Times New Roman"/>
          <w:b/>
          <w:iCs/>
          <w:lang w:val="en-US"/>
        </w:rPr>
        <w:t>For copyrights see Agreement below</w:t>
      </w:r>
      <w:r w:rsidRPr="006718EA">
        <w:rPr>
          <w:rFonts w:ascii="Times New Roman" w:hAnsi="Times New Roman" w:cs="Times New Roman"/>
          <w:iCs/>
          <w:lang w:val="en-US"/>
        </w:rPr>
        <w:t>.</w:t>
      </w:r>
      <w:r w:rsidRPr="006718EA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D67739" w:rsidRDefault="00D67739" w:rsidP="006718EA">
      <w:pPr>
        <w:autoSpaceDE w:val="0"/>
        <w:autoSpaceDN w:val="0"/>
        <w:adjustRightInd w:val="0"/>
        <w:spacing w:after="0" w:line="240" w:lineRule="auto"/>
        <w:ind w:left="284" w:right="2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807"/>
        <w:gridCol w:w="397"/>
        <w:gridCol w:w="17"/>
        <w:gridCol w:w="1282"/>
        <w:gridCol w:w="419"/>
        <w:gridCol w:w="1122"/>
        <w:gridCol w:w="438"/>
        <w:gridCol w:w="832"/>
        <w:gridCol w:w="4325"/>
      </w:tblGrid>
      <w:tr w:rsidR="00D67739" w:rsidRPr="009E3BA0" w:rsidTr="00B54BEF">
        <w:trPr>
          <w:jc w:val="center"/>
        </w:trPr>
        <w:tc>
          <w:tcPr>
            <w:tcW w:w="999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739" w:rsidRPr="008A099C" w:rsidRDefault="00D67739" w:rsidP="002620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A64BD">
              <w:rPr>
                <w:rFonts w:ascii="Times New Roman" w:hAnsi="Times New Roman" w:cs="Times New Roman"/>
                <w:lang w:val="en-US"/>
              </w:rPr>
              <w:t>Permission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64BD">
              <w:rPr>
                <w:rFonts w:ascii="Times New Roman" w:hAnsi="Times New Roman" w:cs="Times New Roman"/>
                <w:lang w:val="en-US"/>
              </w:rPr>
              <w:t>is granted to perform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A747AE" w:rsidRPr="00034E56" w:rsidTr="00B54BEF">
        <w:trPr>
          <w:trHeight w:val="349"/>
          <w:jc w:val="center"/>
        </w:trPr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Photo</w:t>
            </w:r>
          </w:p>
        </w:tc>
        <w:tc>
          <w:tcPr>
            <w:tcW w:w="4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3D copy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3D print</w:t>
            </w:r>
          </w:p>
        </w:tc>
        <w:tc>
          <w:tcPr>
            <w:tcW w:w="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5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739" w:rsidRPr="00034E56" w:rsidRDefault="00D67739" w:rsidP="00D6773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Other:</w:t>
            </w:r>
          </w:p>
        </w:tc>
      </w:tr>
      <w:tr w:rsidR="00A747AE" w:rsidRPr="009E3BA0" w:rsidTr="00B54BEF">
        <w:trPr>
          <w:jc w:val="center"/>
        </w:trPr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7AE" w:rsidRPr="00A747AE" w:rsidRDefault="00A747AE" w:rsidP="00034E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val="en-US"/>
              </w:rPr>
            </w:pPr>
            <w:r w:rsidRPr="00A747AE">
              <w:rPr>
                <w:rFonts w:ascii="Times New Roman" w:hAnsi="Times New Roman" w:cs="Times New Roman"/>
                <w:iCs/>
                <w:lang w:val="en-US"/>
              </w:rPr>
              <w:t>Date:</w:t>
            </w:r>
          </w:p>
        </w:tc>
        <w:tc>
          <w:tcPr>
            <w:tcW w:w="84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7AE" w:rsidRPr="008A099C" w:rsidRDefault="00A747AE" w:rsidP="00034E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Limitations 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(number of copies, data repository, </w:t>
            </w:r>
            <w:r w:rsidR="005E2A84" w:rsidRPr="00DE76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file formats, 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fee, </w:t>
            </w:r>
            <w:r w:rsidR="00EF3812" w:rsidRPr="00DE76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embargo, 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etc.)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A747AE" w:rsidRPr="009E3BA0" w:rsidTr="00B54BEF">
        <w:trPr>
          <w:trHeight w:val="546"/>
          <w:jc w:val="center"/>
        </w:trPr>
        <w:tc>
          <w:tcPr>
            <w:tcW w:w="15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7AE" w:rsidRPr="00034E56" w:rsidRDefault="00A747AE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3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7AE" w:rsidRPr="00034E56" w:rsidRDefault="00A747AE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47AE" w:rsidRPr="009E3BA0" w:rsidTr="00B54BEF">
        <w:trPr>
          <w:trHeight w:val="404"/>
          <w:jc w:val="center"/>
        </w:trPr>
        <w:tc>
          <w:tcPr>
            <w:tcW w:w="99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7AE" w:rsidRPr="00034E56" w:rsidRDefault="00A747AE" w:rsidP="0007075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18EA">
              <w:rPr>
                <w:rFonts w:ascii="Times New Roman" w:hAnsi="Times New Roman" w:cs="Times New Roman"/>
                <w:iCs/>
                <w:lang w:val="en-GB"/>
              </w:rPr>
              <w:t xml:space="preserve">Researcher agrees to provide </w:t>
            </w:r>
            <w:proofErr w:type="spellStart"/>
            <w:r w:rsidRPr="006718EA">
              <w:rPr>
                <w:rFonts w:ascii="Times New Roman" w:hAnsi="Times New Roman" w:cs="Times New Roman"/>
                <w:iCs/>
                <w:lang w:val="en-GB"/>
              </w:rPr>
              <w:t>IPal</w:t>
            </w:r>
            <w:proofErr w:type="spellEnd"/>
            <w:r w:rsidR="0007075F">
              <w:rPr>
                <w:rFonts w:ascii="Times New Roman" w:hAnsi="Times New Roman" w:cs="Times New Roman"/>
                <w:iCs/>
                <w:lang w:val="en-GB"/>
              </w:rPr>
              <w:t xml:space="preserve"> PAS </w:t>
            </w:r>
            <w:r w:rsidRPr="006718EA">
              <w:rPr>
                <w:rFonts w:ascii="Times New Roman" w:hAnsi="Times New Roman" w:cs="Times New Roman"/>
                <w:iCs/>
                <w:lang w:val="en-GB"/>
              </w:rPr>
              <w:t xml:space="preserve">pdf of publication in which the studied </w:t>
            </w:r>
            <w:r w:rsidR="00B54BEF">
              <w:rPr>
                <w:rFonts w:ascii="Times New Roman" w:hAnsi="Times New Roman" w:cs="Times New Roman"/>
                <w:iCs/>
                <w:lang w:val="en-GB"/>
              </w:rPr>
              <w:t xml:space="preserve">ZPAL </w:t>
            </w:r>
            <w:r w:rsidRPr="006718EA">
              <w:rPr>
                <w:rFonts w:ascii="Times New Roman" w:hAnsi="Times New Roman" w:cs="Times New Roman"/>
                <w:iCs/>
                <w:lang w:val="en-GB"/>
              </w:rPr>
              <w:t>material is cited.</w:t>
            </w:r>
          </w:p>
        </w:tc>
      </w:tr>
      <w:tr w:rsidR="00A747AE" w:rsidRPr="00C014B1" w:rsidTr="00E02400">
        <w:trPr>
          <w:trHeight w:val="313"/>
          <w:jc w:val="center"/>
        </w:trPr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0B01" w:rsidRDefault="00A30B01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Signatures:</w:t>
            </w:r>
          </w:p>
        </w:tc>
        <w:tc>
          <w:tcPr>
            <w:tcW w:w="4110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0B01" w:rsidRDefault="00A30B01" w:rsidP="00262005">
            <w:pPr>
              <w:pStyle w:val="Table"/>
            </w:pPr>
          </w:p>
        </w:tc>
        <w:tc>
          <w:tcPr>
            <w:tcW w:w="43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30B01" w:rsidRDefault="00A30B01" w:rsidP="00262005">
            <w:pPr>
              <w:pStyle w:val="Table"/>
            </w:pPr>
          </w:p>
        </w:tc>
      </w:tr>
      <w:tr w:rsidR="006718EA" w:rsidRPr="00C014B1" w:rsidTr="00B54BEF">
        <w:trPr>
          <w:trHeight w:val="313"/>
          <w:jc w:val="center"/>
        </w:trPr>
        <w:tc>
          <w:tcPr>
            <w:tcW w:w="155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0B01" w:rsidRDefault="00A30B01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0" w:type="dxa"/>
            <w:gridSpan w:val="6"/>
            <w:tcBorders>
              <w:bottom w:val="single" w:sz="12" w:space="0" w:color="auto"/>
            </w:tcBorders>
            <w:vAlign w:val="center"/>
          </w:tcPr>
          <w:p w:rsidR="00A30B01" w:rsidRPr="00804AE1" w:rsidRDefault="00A30B01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AE1">
              <w:rPr>
                <w:rFonts w:ascii="Times New Roman" w:hAnsi="Times New Roman" w:cs="Times New Roman"/>
                <w:i/>
                <w:iCs/>
                <w:lang w:val="en-US"/>
              </w:rPr>
              <w:t>Collections Manager</w:t>
            </w:r>
          </w:p>
        </w:tc>
        <w:tc>
          <w:tcPr>
            <w:tcW w:w="4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0B01" w:rsidRPr="00804AE1" w:rsidRDefault="00A30B01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AE1">
              <w:rPr>
                <w:rFonts w:ascii="Times New Roman" w:hAnsi="Times New Roman" w:cs="Times New Roman"/>
                <w:i/>
                <w:iCs/>
                <w:lang w:val="en-US"/>
              </w:rPr>
              <w:t>Researcher</w:t>
            </w:r>
          </w:p>
        </w:tc>
      </w:tr>
    </w:tbl>
    <w:p w:rsidR="00A30B01" w:rsidRDefault="00A30B01" w:rsidP="00A30B01">
      <w:pPr>
        <w:adjustRightInd w:val="0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0B01" w:rsidRDefault="00A30B01" w:rsidP="00A30B0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A30B01" w:rsidRPr="00F17DDF" w:rsidRDefault="00A30B01" w:rsidP="00A30B01">
      <w:pPr>
        <w:adjustRightInd w:val="0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7DD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Agreement</w:t>
      </w:r>
    </w:p>
    <w:p w:rsidR="00A30B01" w:rsidRPr="00C014B1" w:rsidRDefault="00A30B01" w:rsidP="00A30B01">
      <w:pPr>
        <w:adjustRightInd w:val="0"/>
        <w:spacing w:after="0"/>
        <w:ind w:left="284"/>
        <w:jc w:val="center"/>
        <w:rPr>
          <w:rFonts w:ascii="Times New Roman" w:hAnsi="Times New Roman" w:cs="Times New Roman"/>
          <w:lang w:val="en-US"/>
        </w:rPr>
      </w:pPr>
      <w:r w:rsidRPr="00C014B1">
        <w:rPr>
          <w:rFonts w:ascii="Times New Roman" w:hAnsi="Times New Roman" w:cs="Times New Roman"/>
          <w:lang w:val="en-US"/>
        </w:rPr>
        <w:t xml:space="preserve">The parties of the agreement are </w:t>
      </w:r>
      <w:r>
        <w:rPr>
          <w:rFonts w:ascii="Times New Roman" w:hAnsi="Times New Roman" w:cs="Times New Roman"/>
          <w:lang w:val="en-US"/>
        </w:rPr>
        <w:br/>
      </w:r>
      <w:r w:rsidRPr="00E027CE">
        <w:rPr>
          <w:rFonts w:ascii="Times New Roman" w:hAnsi="Times New Roman" w:cs="Times New Roman"/>
          <w:b/>
          <w:lang w:val="en-US"/>
        </w:rPr>
        <w:t>The</w:t>
      </w:r>
      <w:r w:rsidRPr="00C014B1">
        <w:rPr>
          <w:rFonts w:ascii="Times New Roman" w:hAnsi="Times New Roman" w:cs="Times New Roman"/>
          <w:lang w:val="en-US"/>
        </w:rPr>
        <w:t xml:space="preserve"> </w:t>
      </w:r>
      <w:r w:rsidRPr="00C014B1">
        <w:rPr>
          <w:rFonts w:ascii="Times New Roman" w:hAnsi="Times New Roman" w:cs="Times New Roman"/>
          <w:b/>
          <w:lang w:val="en-US"/>
        </w:rPr>
        <w:t>Researcher</w:t>
      </w:r>
      <w:r w:rsidRPr="00C014B1">
        <w:rPr>
          <w:rFonts w:ascii="Times New Roman" w:hAnsi="Times New Roman" w:cs="Times New Roman"/>
          <w:lang w:val="en-US"/>
        </w:rPr>
        <w:t xml:space="preserve"> and</w:t>
      </w:r>
      <w:r>
        <w:rPr>
          <w:rFonts w:ascii="Times New Roman" w:hAnsi="Times New Roman" w:cs="Times New Roman"/>
          <w:lang w:val="en-US"/>
        </w:rPr>
        <w:t xml:space="preserve"> the</w:t>
      </w:r>
      <w:r w:rsidRPr="00C014B1">
        <w:rPr>
          <w:rFonts w:ascii="Times New Roman" w:hAnsi="Times New Roman" w:cs="Times New Roman"/>
          <w:lang w:val="en-US"/>
        </w:rPr>
        <w:t xml:space="preserve"> </w:t>
      </w:r>
      <w:r w:rsidRPr="00C014B1">
        <w:rPr>
          <w:rFonts w:ascii="Times New Roman" w:hAnsi="Times New Roman" w:cs="Times New Roman"/>
          <w:b/>
          <w:lang w:val="en-US"/>
        </w:rPr>
        <w:t>Institute of Paleobiology, Polish Academy of Sciences</w:t>
      </w:r>
      <w:r w:rsidRPr="00C014B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014B1">
        <w:rPr>
          <w:rFonts w:ascii="Times New Roman" w:hAnsi="Times New Roman" w:cs="Times New Roman"/>
          <w:lang w:val="en-US"/>
        </w:rPr>
        <w:t>IP</w:t>
      </w:r>
      <w:r w:rsidR="0007075F">
        <w:rPr>
          <w:rFonts w:ascii="Times New Roman" w:hAnsi="Times New Roman" w:cs="Times New Roman"/>
          <w:lang w:val="en-US"/>
        </w:rPr>
        <w:t>al</w:t>
      </w:r>
      <w:proofErr w:type="spellEnd"/>
      <w:r w:rsidRPr="00C014B1">
        <w:rPr>
          <w:rFonts w:ascii="Times New Roman" w:hAnsi="Times New Roman" w:cs="Times New Roman"/>
          <w:lang w:val="en-US"/>
        </w:rPr>
        <w:t xml:space="preserve"> PAS).</w:t>
      </w:r>
    </w:p>
    <w:p w:rsidR="00A30B01" w:rsidRPr="00C014B1" w:rsidRDefault="00A30B01" w:rsidP="00A30B01">
      <w:pPr>
        <w:adjustRightInd w:val="0"/>
        <w:spacing w:after="0"/>
        <w:ind w:left="284"/>
        <w:rPr>
          <w:rFonts w:ascii="Times New Roman" w:hAnsi="Times New Roman" w:cs="Times New Roman"/>
          <w:lang w:val="en-US"/>
        </w:rPr>
      </w:pPr>
      <w:r w:rsidRPr="00C014B1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parties</w:t>
      </w:r>
      <w:r w:rsidRPr="00C014B1">
        <w:rPr>
          <w:rFonts w:ascii="Times New Roman" w:hAnsi="Times New Roman" w:cs="Times New Roman"/>
          <w:lang w:val="en-US"/>
        </w:rPr>
        <w:t xml:space="preserve"> hereby agree as follows:</w:t>
      </w:r>
    </w:p>
    <w:p w:rsidR="00EF3812" w:rsidRPr="00EF3812" w:rsidRDefault="00EF3812" w:rsidP="00EF3812">
      <w:pPr>
        <w:pStyle w:val="Default"/>
        <w:numPr>
          <w:ilvl w:val="0"/>
          <w:numId w:val="1"/>
        </w:numPr>
        <w:ind w:left="567" w:hanging="283"/>
        <w:jc w:val="both"/>
        <w:rPr>
          <w:sz w:val="22"/>
          <w:szCs w:val="22"/>
          <w:lang w:val="en-US"/>
        </w:rPr>
      </w:pPr>
      <w:r w:rsidRPr="00EF3812">
        <w:rPr>
          <w:sz w:val="22"/>
          <w:szCs w:val="22"/>
          <w:lang w:val="en-US"/>
        </w:rPr>
        <w:t>Copyright/reproduction rights of images</w:t>
      </w:r>
      <w:r>
        <w:rPr>
          <w:sz w:val="22"/>
          <w:szCs w:val="22"/>
          <w:lang w:val="en-US"/>
        </w:rPr>
        <w:t>/copies</w:t>
      </w:r>
      <w:r w:rsidRPr="00EF3812">
        <w:rPr>
          <w:sz w:val="22"/>
          <w:szCs w:val="22"/>
          <w:lang w:val="en-US"/>
        </w:rPr>
        <w:t xml:space="preserve"> made of ZPAL specimens remain with </w:t>
      </w:r>
      <w:proofErr w:type="spellStart"/>
      <w:r w:rsidRPr="00EF3812">
        <w:rPr>
          <w:sz w:val="22"/>
          <w:szCs w:val="22"/>
          <w:lang w:val="en-US"/>
        </w:rPr>
        <w:t>IPal</w:t>
      </w:r>
      <w:proofErr w:type="spellEnd"/>
      <w:r w:rsidRPr="00EF3812">
        <w:rPr>
          <w:sz w:val="22"/>
          <w:szCs w:val="22"/>
          <w:lang w:val="en-US"/>
        </w:rPr>
        <w:t xml:space="preserve"> PAS.</w:t>
      </w:r>
      <w:r w:rsidRPr="00EF3812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Secondary c</w:t>
      </w:r>
      <w:r w:rsidRPr="00EF3812">
        <w:rPr>
          <w:iCs/>
          <w:sz w:val="22"/>
          <w:szCs w:val="22"/>
          <w:lang w:val="en-US"/>
        </w:rPr>
        <w:t xml:space="preserve">reation of 3D copies is prohibited without prior written permission from the </w:t>
      </w:r>
      <w:proofErr w:type="spellStart"/>
      <w:r w:rsidRPr="00EF3812">
        <w:rPr>
          <w:iCs/>
          <w:sz w:val="22"/>
          <w:szCs w:val="22"/>
          <w:lang w:val="en-US"/>
        </w:rPr>
        <w:t>IPal</w:t>
      </w:r>
      <w:proofErr w:type="spellEnd"/>
      <w:r w:rsidRPr="00EF3812">
        <w:rPr>
          <w:iCs/>
          <w:sz w:val="22"/>
          <w:szCs w:val="22"/>
          <w:lang w:val="en-US"/>
        </w:rPr>
        <w:t xml:space="preserve"> PAS.</w:t>
      </w:r>
    </w:p>
    <w:p w:rsidR="00A30B01" w:rsidRPr="00C014B1" w:rsidRDefault="00A30B01" w:rsidP="00A30B01">
      <w:pPr>
        <w:pStyle w:val="Default"/>
        <w:numPr>
          <w:ilvl w:val="0"/>
          <w:numId w:val="1"/>
        </w:numPr>
        <w:ind w:left="568" w:hanging="284"/>
        <w:jc w:val="both"/>
        <w:rPr>
          <w:sz w:val="22"/>
          <w:szCs w:val="22"/>
          <w:lang w:val="en-US"/>
        </w:rPr>
      </w:pPr>
      <w:r w:rsidRPr="00C014B1">
        <w:rPr>
          <w:sz w:val="22"/>
          <w:szCs w:val="22"/>
          <w:lang w:val="en-US"/>
        </w:rPr>
        <w:t xml:space="preserve">The obtained </w:t>
      </w:r>
      <w:r>
        <w:rPr>
          <w:sz w:val="22"/>
          <w:szCs w:val="22"/>
          <w:lang w:val="en-US"/>
        </w:rPr>
        <w:t>images/copies</w:t>
      </w:r>
      <w:r w:rsidRPr="00C014B1">
        <w:rPr>
          <w:sz w:val="22"/>
          <w:szCs w:val="22"/>
          <w:lang w:val="en-US"/>
        </w:rPr>
        <w:t xml:space="preserve"> (including all source data) can be used solely for purposes</w:t>
      </w:r>
      <w:r>
        <w:rPr>
          <w:sz w:val="22"/>
          <w:szCs w:val="22"/>
          <w:lang w:val="en-US"/>
        </w:rPr>
        <w:t xml:space="preserve"> stated </w:t>
      </w:r>
      <w:r w:rsidR="0007075F">
        <w:rPr>
          <w:sz w:val="22"/>
          <w:szCs w:val="22"/>
          <w:lang w:val="en-US"/>
        </w:rPr>
        <w:t>in Section I</w:t>
      </w:r>
      <w:r w:rsidR="0007075F" w:rsidRPr="00C014B1">
        <w:rPr>
          <w:sz w:val="22"/>
          <w:szCs w:val="22"/>
          <w:lang w:val="en-US"/>
        </w:rPr>
        <w:t xml:space="preserve"> </w:t>
      </w:r>
      <w:r w:rsidRPr="00C014B1">
        <w:rPr>
          <w:sz w:val="22"/>
          <w:szCs w:val="22"/>
          <w:lang w:val="en-US"/>
        </w:rPr>
        <w:t>and only by the Researcher who is the subject of this agreement, unless otherwise agreed by the parties in writing.</w:t>
      </w:r>
    </w:p>
    <w:p w:rsidR="00A30B01" w:rsidRPr="00C014B1" w:rsidRDefault="00A30B01" w:rsidP="00A30B01">
      <w:pPr>
        <w:pStyle w:val="Default"/>
        <w:numPr>
          <w:ilvl w:val="0"/>
          <w:numId w:val="1"/>
        </w:numPr>
        <w:ind w:left="568" w:hanging="284"/>
        <w:jc w:val="both"/>
        <w:rPr>
          <w:sz w:val="22"/>
          <w:szCs w:val="22"/>
          <w:lang w:val="en-US"/>
        </w:rPr>
      </w:pPr>
      <w:r w:rsidRPr="00C014B1">
        <w:rPr>
          <w:sz w:val="22"/>
          <w:szCs w:val="22"/>
          <w:lang w:val="en-US"/>
        </w:rPr>
        <w:t>Use of the images</w:t>
      </w:r>
      <w:r>
        <w:rPr>
          <w:sz w:val="22"/>
          <w:szCs w:val="22"/>
          <w:lang w:val="en-US"/>
        </w:rPr>
        <w:t>/copies</w:t>
      </w:r>
      <w:r w:rsidRPr="00C014B1">
        <w:rPr>
          <w:sz w:val="22"/>
          <w:szCs w:val="22"/>
          <w:lang w:val="en-US"/>
        </w:rPr>
        <w:t xml:space="preserve"> shall include the following attribution to </w:t>
      </w:r>
      <w:proofErr w:type="spellStart"/>
      <w:r w:rsidRPr="00C014B1">
        <w:rPr>
          <w:sz w:val="22"/>
          <w:szCs w:val="22"/>
          <w:lang w:val="en-US"/>
        </w:rPr>
        <w:t>IP</w:t>
      </w:r>
      <w:r w:rsidR="0007075F">
        <w:rPr>
          <w:sz w:val="22"/>
          <w:szCs w:val="22"/>
          <w:lang w:val="en-US"/>
        </w:rPr>
        <w:t>al</w:t>
      </w:r>
      <w:proofErr w:type="spellEnd"/>
      <w:r w:rsidRPr="00C014B1">
        <w:rPr>
          <w:sz w:val="22"/>
          <w:szCs w:val="22"/>
          <w:lang w:val="en-US"/>
        </w:rPr>
        <w:t xml:space="preserve"> PAS in each instance: “ZPAL Specimen Catalog Number</w:t>
      </w:r>
      <w:r>
        <w:rPr>
          <w:sz w:val="22"/>
          <w:szCs w:val="22"/>
          <w:lang w:val="en-US"/>
        </w:rPr>
        <w:t>, Institute of Paleobiology PAS, author’s name”</w:t>
      </w:r>
      <w:r w:rsidRPr="00C014B1">
        <w:rPr>
          <w:sz w:val="22"/>
          <w:szCs w:val="22"/>
          <w:lang w:val="en-US"/>
        </w:rPr>
        <w:t>.</w:t>
      </w:r>
    </w:p>
    <w:p w:rsidR="00A30B01" w:rsidRDefault="00A30B01" w:rsidP="00A30B01">
      <w:pPr>
        <w:pStyle w:val="Default"/>
        <w:numPr>
          <w:ilvl w:val="0"/>
          <w:numId w:val="1"/>
        </w:numPr>
        <w:ind w:left="568" w:hanging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images/copies produced by the Researcher:</w:t>
      </w:r>
    </w:p>
    <w:p w:rsidR="00A30B01" w:rsidRDefault="00A30B01" w:rsidP="00A30B01">
      <w:pPr>
        <w:pStyle w:val="Default"/>
        <w:numPr>
          <w:ilvl w:val="0"/>
          <w:numId w:val="3"/>
        </w:numPr>
        <w:ind w:left="851" w:hanging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Pr="00C014B1">
        <w:rPr>
          <w:sz w:val="22"/>
          <w:szCs w:val="22"/>
          <w:lang w:val="en-US"/>
        </w:rPr>
        <w:t xml:space="preserve">Researcher will provide </w:t>
      </w:r>
      <w:proofErr w:type="spellStart"/>
      <w:r w:rsidRPr="00C014B1">
        <w:rPr>
          <w:sz w:val="22"/>
          <w:szCs w:val="22"/>
          <w:lang w:val="en-US"/>
        </w:rPr>
        <w:t>IP</w:t>
      </w:r>
      <w:r w:rsidR="0007075F">
        <w:rPr>
          <w:sz w:val="22"/>
          <w:szCs w:val="22"/>
          <w:lang w:val="en-US"/>
        </w:rPr>
        <w:t>al</w:t>
      </w:r>
      <w:proofErr w:type="spellEnd"/>
      <w:r w:rsidRPr="00C014B1">
        <w:rPr>
          <w:sz w:val="22"/>
          <w:szCs w:val="22"/>
          <w:lang w:val="en-US"/>
        </w:rPr>
        <w:t xml:space="preserve"> PAS free</w:t>
      </w:r>
      <w:r>
        <w:rPr>
          <w:sz w:val="22"/>
          <w:szCs w:val="22"/>
          <w:lang w:val="en-US"/>
        </w:rPr>
        <w:t xml:space="preserve"> </w:t>
      </w:r>
      <w:r w:rsidR="005E2A84">
        <w:rPr>
          <w:sz w:val="22"/>
          <w:szCs w:val="22"/>
          <w:lang w:val="en-US"/>
        </w:rPr>
        <w:t xml:space="preserve">access to </w:t>
      </w:r>
      <w:r>
        <w:rPr>
          <w:sz w:val="22"/>
          <w:szCs w:val="22"/>
          <w:lang w:val="en-US"/>
        </w:rPr>
        <w:t>digital</w:t>
      </w:r>
      <w:r w:rsidRPr="00C014B1">
        <w:rPr>
          <w:sz w:val="22"/>
          <w:szCs w:val="22"/>
          <w:lang w:val="en-US"/>
        </w:rPr>
        <w:t xml:space="preserve"> copies of </w:t>
      </w:r>
      <w:r>
        <w:rPr>
          <w:sz w:val="22"/>
          <w:szCs w:val="22"/>
          <w:lang w:val="en-US"/>
        </w:rPr>
        <w:t>produced</w:t>
      </w:r>
      <w:r w:rsidRPr="00C014B1">
        <w:rPr>
          <w:sz w:val="22"/>
          <w:szCs w:val="22"/>
          <w:lang w:val="en-US"/>
        </w:rPr>
        <w:t xml:space="preserve"> images</w:t>
      </w:r>
      <w:r>
        <w:rPr>
          <w:sz w:val="22"/>
          <w:szCs w:val="22"/>
          <w:lang w:val="en-US"/>
        </w:rPr>
        <w:t xml:space="preserve"> of ZPAL specimens</w:t>
      </w:r>
      <w:r w:rsidRPr="00C014B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(with </w:t>
      </w:r>
      <w:r w:rsidRPr="00C014B1">
        <w:rPr>
          <w:sz w:val="22"/>
          <w:szCs w:val="22"/>
          <w:lang w:val="en-US"/>
        </w:rPr>
        <w:t>all source data</w:t>
      </w:r>
      <w:r>
        <w:rPr>
          <w:sz w:val="22"/>
          <w:szCs w:val="22"/>
          <w:lang w:val="en-US"/>
        </w:rPr>
        <w:t xml:space="preserve"> for 3D models)</w:t>
      </w:r>
      <w:r w:rsidRPr="00C014B1">
        <w:rPr>
          <w:sz w:val="22"/>
          <w:szCs w:val="22"/>
          <w:lang w:val="en-US"/>
        </w:rPr>
        <w:t xml:space="preserve"> in no event later than one year from the date of this Agreement. </w:t>
      </w:r>
    </w:p>
    <w:p w:rsidR="00A30B01" w:rsidRDefault="00A30B01" w:rsidP="00A30B01">
      <w:pPr>
        <w:pStyle w:val="Default"/>
        <w:numPr>
          <w:ilvl w:val="0"/>
          <w:numId w:val="3"/>
        </w:numPr>
        <w:ind w:left="851" w:hanging="284"/>
        <w:jc w:val="both"/>
        <w:rPr>
          <w:sz w:val="22"/>
          <w:szCs w:val="22"/>
          <w:lang w:val="en-US"/>
        </w:rPr>
      </w:pPr>
      <w:r w:rsidRPr="00C014B1">
        <w:rPr>
          <w:sz w:val="22"/>
          <w:szCs w:val="22"/>
          <w:lang w:val="en-US"/>
        </w:rPr>
        <w:t xml:space="preserve">The Researcher grants </w:t>
      </w:r>
      <w:proofErr w:type="spellStart"/>
      <w:r w:rsidRPr="00C014B1">
        <w:rPr>
          <w:sz w:val="22"/>
          <w:szCs w:val="22"/>
          <w:lang w:val="en-US"/>
        </w:rPr>
        <w:t>IP</w:t>
      </w:r>
      <w:r w:rsidR="0007075F">
        <w:rPr>
          <w:sz w:val="22"/>
          <w:szCs w:val="22"/>
          <w:lang w:val="en-US"/>
        </w:rPr>
        <w:t>al</w:t>
      </w:r>
      <w:proofErr w:type="spellEnd"/>
      <w:r w:rsidRPr="00C014B1">
        <w:rPr>
          <w:sz w:val="22"/>
          <w:szCs w:val="22"/>
          <w:lang w:val="en-US"/>
        </w:rPr>
        <w:t xml:space="preserve"> PAS a non-exclusive, non-tran</w:t>
      </w:r>
      <w:r>
        <w:rPr>
          <w:sz w:val="22"/>
          <w:szCs w:val="22"/>
          <w:lang w:val="en-US"/>
        </w:rPr>
        <w:t xml:space="preserve">sferable, worldwide license (CC </w:t>
      </w:r>
      <w:r w:rsidRPr="00C014B1">
        <w:rPr>
          <w:sz w:val="22"/>
          <w:szCs w:val="22"/>
          <w:lang w:val="en-US"/>
        </w:rPr>
        <w:t xml:space="preserve">BY-NC) to freely use the </w:t>
      </w:r>
      <w:r>
        <w:rPr>
          <w:sz w:val="22"/>
          <w:szCs w:val="22"/>
          <w:lang w:val="en-US"/>
        </w:rPr>
        <w:t>produced</w:t>
      </w:r>
      <w:r w:rsidRPr="00C014B1">
        <w:rPr>
          <w:sz w:val="22"/>
          <w:szCs w:val="22"/>
          <w:lang w:val="en-US"/>
        </w:rPr>
        <w:t xml:space="preserve"> images and all source data used for </w:t>
      </w:r>
      <w:r>
        <w:rPr>
          <w:sz w:val="22"/>
          <w:szCs w:val="22"/>
          <w:lang w:val="en-US"/>
        </w:rPr>
        <w:t>their</w:t>
      </w:r>
      <w:r w:rsidRPr="00C014B1">
        <w:rPr>
          <w:sz w:val="22"/>
          <w:szCs w:val="22"/>
          <w:lang w:val="en-US"/>
        </w:rPr>
        <w:t xml:space="preserve"> creation including: reproduction, </w:t>
      </w:r>
      <w:r>
        <w:rPr>
          <w:sz w:val="22"/>
          <w:szCs w:val="22"/>
          <w:lang w:val="en-US"/>
        </w:rPr>
        <w:t>production</w:t>
      </w:r>
      <w:r w:rsidRPr="00C014B1">
        <w:rPr>
          <w:sz w:val="22"/>
          <w:szCs w:val="22"/>
          <w:lang w:val="en-US"/>
        </w:rPr>
        <w:t xml:space="preserve"> of derivative works, displaying, </w:t>
      </w:r>
      <w:r>
        <w:rPr>
          <w:sz w:val="22"/>
          <w:szCs w:val="22"/>
          <w:lang w:val="en-US"/>
        </w:rPr>
        <w:t xml:space="preserve">archiving, and </w:t>
      </w:r>
      <w:r w:rsidRPr="00C014B1">
        <w:rPr>
          <w:sz w:val="22"/>
          <w:szCs w:val="22"/>
          <w:lang w:val="en-US"/>
        </w:rPr>
        <w:t>distributing the images for scientific, non-commercial</w:t>
      </w:r>
      <w:r>
        <w:rPr>
          <w:sz w:val="22"/>
          <w:szCs w:val="22"/>
          <w:lang w:val="en-US"/>
        </w:rPr>
        <w:t>,</w:t>
      </w:r>
      <w:r w:rsidRPr="00C014B1">
        <w:rPr>
          <w:sz w:val="22"/>
          <w:szCs w:val="22"/>
          <w:lang w:val="en-US"/>
        </w:rPr>
        <w:t xml:space="preserve"> educational</w:t>
      </w:r>
      <w:r>
        <w:rPr>
          <w:sz w:val="22"/>
          <w:szCs w:val="22"/>
          <w:lang w:val="en-US"/>
        </w:rPr>
        <w:t>,</w:t>
      </w:r>
      <w:r w:rsidRPr="00C014B1">
        <w:rPr>
          <w:sz w:val="22"/>
          <w:szCs w:val="22"/>
          <w:lang w:val="en-US"/>
        </w:rPr>
        <w:t xml:space="preserve"> and internal </w:t>
      </w:r>
      <w:r w:rsidR="00EF3812">
        <w:rPr>
          <w:sz w:val="22"/>
          <w:szCs w:val="22"/>
          <w:lang w:val="en-US"/>
        </w:rPr>
        <w:t>a</w:t>
      </w:r>
      <w:r w:rsidRPr="00C014B1">
        <w:rPr>
          <w:sz w:val="22"/>
          <w:szCs w:val="22"/>
          <w:lang w:val="en-US"/>
        </w:rPr>
        <w:t xml:space="preserve">rchive purposes, giving credit </w:t>
      </w:r>
      <w:r>
        <w:rPr>
          <w:sz w:val="22"/>
          <w:szCs w:val="22"/>
          <w:lang w:val="en-US"/>
        </w:rPr>
        <w:t>to</w:t>
      </w:r>
      <w:r w:rsidRPr="00C014B1">
        <w:rPr>
          <w:sz w:val="22"/>
          <w:szCs w:val="22"/>
          <w:lang w:val="en-US"/>
        </w:rPr>
        <w:t xml:space="preserve"> the Researcher. </w:t>
      </w:r>
    </w:p>
    <w:p w:rsidR="00A30B01" w:rsidRPr="00B97FBE" w:rsidRDefault="00EF3812" w:rsidP="00A30B01">
      <w:pPr>
        <w:pStyle w:val="Default"/>
        <w:numPr>
          <w:ilvl w:val="0"/>
          <w:numId w:val="3"/>
        </w:numPr>
        <w:ind w:left="851" w:hanging="284"/>
        <w:jc w:val="both"/>
        <w:rPr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Embargo: </w:t>
      </w:r>
      <w:proofErr w:type="spellStart"/>
      <w:r w:rsidR="00A30B01" w:rsidRPr="00497D08">
        <w:rPr>
          <w:color w:val="auto"/>
          <w:sz w:val="22"/>
          <w:szCs w:val="22"/>
          <w:lang w:val="en-US"/>
        </w:rPr>
        <w:t>IP</w:t>
      </w:r>
      <w:r>
        <w:rPr>
          <w:color w:val="auto"/>
          <w:sz w:val="22"/>
          <w:szCs w:val="22"/>
          <w:lang w:val="en-US"/>
        </w:rPr>
        <w:t>al</w:t>
      </w:r>
      <w:proofErr w:type="spellEnd"/>
      <w:r w:rsidR="00A30B01" w:rsidRPr="00497D08">
        <w:rPr>
          <w:color w:val="auto"/>
          <w:sz w:val="22"/>
          <w:szCs w:val="22"/>
          <w:lang w:val="en-US"/>
        </w:rPr>
        <w:t xml:space="preserve"> PAS agrees to not reproduce, make derivative works of, distribute, and/or display the images (except for</w:t>
      </w:r>
      <w:r w:rsidR="00A30B01">
        <w:rPr>
          <w:color w:val="auto"/>
          <w:sz w:val="22"/>
          <w:szCs w:val="22"/>
          <w:lang w:val="en-US"/>
        </w:rPr>
        <w:t xml:space="preserve"> </w:t>
      </w:r>
      <w:r w:rsidR="00A30B01" w:rsidRPr="00497D08">
        <w:rPr>
          <w:color w:val="auto"/>
          <w:sz w:val="22"/>
          <w:szCs w:val="22"/>
          <w:lang w:val="en-US"/>
        </w:rPr>
        <w:t xml:space="preserve">internal </w:t>
      </w:r>
      <w:r>
        <w:rPr>
          <w:color w:val="auto"/>
          <w:sz w:val="22"/>
          <w:szCs w:val="22"/>
          <w:lang w:val="en-US"/>
        </w:rPr>
        <w:t>a</w:t>
      </w:r>
      <w:r w:rsidR="00A30B01" w:rsidRPr="00497D08">
        <w:rPr>
          <w:color w:val="auto"/>
          <w:sz w:val="22"/>
          <w:szCs w:val="22"/>
          <w:lang w:val="en-US"/>
        </w:rPr>
        <w:t>rchiv</w:t>
      </w:r>
      <w:r w:rsidR="00A30B01">
        <w:rPr>
          <w:color w:val="auto"/>
          <w:sz w:val="22"/>
          <w:szCs w:val="22"/>
          <w:lang w:val="en-US"/>
        </w:rPr>
        <w:t>e</w:t>
      </w:r>
      <w:r w:rsidR="00A30B01" w:rsidRPr="00497D08">
        <w:rPr>
          <w:color w:val="auto"/>
          <w:sz w:val="22"/>
          <w:szCs w:val="22"/>
          <w:lang w:val="en-US"/>
        </w:rPr>
        <w:t xml:space="preserve"> purposes) until the earlier of: (</w:t>
      </w:r>
      <w:proofErr w:type="spellStart"/>
      <w:r w:rsidR="00A30B01" w:rsidRPr="00497D08">
        <w:rPr>
          <w:color w:val="auto"/>
          <w:sz w:val="22"/>
          <w:szCs w:val="22"/>
          <w:lang w:val="en-US"/>
        </w:rPr>
        <w:t>i</w:t>
      </w:r>
      <w:proofErr w:type="spellEnd"/>
      <w:r w:rsidR="00A30B01" w:rsidRPr="00497D08">
        <w:rPr>
          <w:color w:val="auto"/>
          <w:sz w:val="22"/>
          <w:szCs w:val="22"/>
          <w:lang w:val="en-US"/>
        </w:rPr>
        <w:t>) the Researcher’s publication of the images, or (ii) two years from the date of this Agreement, unless otherwise agreed by the parties in writing.</w:t>
      </w:r>
      <w:r w:rsidR="00A30B01" w:rsidRPr="00B97FBE">
        <w:rPr>
          <w:color w:val="auto"/>
          <w:sz w:val="22"/>
          <w:szCs w:val="22"/>
          <w:lang w:val="en-US"/>
        </w:rPr>
        <w:t xml:space="preserve"> </w:t>
      </w:r>
    </w:p>
    <w:p w:rsidR="00A30B01" w:rsidRPr="00497D08" w:rsidRDefault="00A30B01" w:rsidP="00A30B01">
      <w:pPr>
        <w:pStyle w:val="Default"/>
        <w:numPr>
          <w:ilvl w:val="0"/>
          <w:numId w:val="3"/>
        </w:numPr>
        <w:ind w:left="851" w:hanging="284"/>
        <w:jc w:val="both"/>
        <w:rPr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The R</w:t>
      </w:r>
      <w:r w:rsidRPr="00C014B1">
        <w:rPr>
          <w:color w:val="auto"/>
          <w:sz w:val="22"/>
          <w:szCs w:val="22"/>
          <w:lang w:val="en-US"/>
        </w:rPr>
        <w:t xml:space="preserve">esearcher acknowledges and agrees that </w:t>
      </w:r>
      <w:proofErr w:type="spellStart"/>
      <w:r w:rsidRPr="00C014B1">
        <w:rPr>
          <w:color w:val="auto"/>
          <w:sz w:val="22"/>
          <w:szCs w:val="22"/>
          <w:lang w:val="en-US"/>
        </w:rPr>
        <w:t>IP</w:t>
      </w:r>
      <w:r w:rsidR="00EF3812">
        <w:rPr>
          <w:color w:val="auto"/>
          <w:sz w:val="22"/>
          <w:szCs w:val="22"/>
          <w:lang w:val="en-US"/>
        </w:rPr>
        <w:t>al</w:t>
      </w:r>
      <w:proofErr w:type="spellEnd"/>
      <w:r w:rsidRPr="00C014B1">
        <w:rPr>
          <w:color w:val="auto"/>
          <w:sz w:val="22"/>
          <w:szCs w:val="22"/>
          <w:lang w:val="en-US"/>
        </w:rPr>
        <w:t xml:space="preserve"> PAS </w:t>
      </w:r>
      <w:r>
        <w:rPr>
          <w:color w:val="auto"/>
          <w:sz w:val="22"/>
          <w:szCs w:val="22"/>
          <w:lang w:val="en-US"/>
        </w:rPr>
        <w:t>may</w:t>
      </w:r>
      <w:r w:rsidRPr="00C014B1">
        <w:rPr>
          <w:color w:val="auto"/>
          <w:sz w:val="22"/>
          <w:szCs w:val="22"/>
          <w:lang w:val="en-US"/>
        </w:rPr>
        <w:t xml:space="preserve"> creat</w:t>
      </w:r>
      <w:r>
        <w:rPr>
          <w:color w:val="auto"/>
          <w:sz w:val="22"/>
          <w:szCs w:val="22"/>
          <w:lang w:val="en-US"/>
        </w:rPr>
        <w:t>e</w:t>
      </w:r>
      <w:r w:rsidRPr="00C014B1">
        <w:rPr>
          <w:color w:val="auto"/>
          <w:sz w:val="22"/>
          <w:szCs w:val="22"/>
          <w:lang w:val="en-US"/>
        </w:rPr>
        <w:t xml:space="preserve"> their own images</w:t>
      </w:r>
      <w:r>
        <w:rPr>
          <w:color w:val="auto"/>
          <w:sz w:val="22"/>
          <w:szCs w:val="22"/>
          <w:lang w:val="en-US"/>
        </w:rPr>
        <w:t>/copies</w:t>
      </w:r>
      <w:r w:rsidRPr="00C014B1">
        <w:rPr>
          <w:color w:val="auto"/>
          <w:sz w:val="22"/>
          <w:szCs w:val="22"/>
          <w:lang w:val="en-US"/>
        </w:rPr>
        <w:t xml:space="preserve"> of the same material using its own facilities and/or equipment. Such obtained images shall not be the subject to the restrictions set forth in </w:t>
      </w:r>
      <w:r>
        <w:rPr>
          <w:color w:val="auto"/>
          <w:sz w:val="22"/>
          <w:szCs w:val="22"/>
          <w:lang w:val="en-US"/>
        </w:rPr>
        <w:t>this Agreement.</w:t>
      </w:r>
    </w:p>
    <w:p w:rsidR="00A30B01" w:rsidRPr="00497D08" w:rsidRDefault="00A30B01" w:rsidP="00A30B01">
      <w:pPr>
        <w:pStyle w:val="Default"/>
        <w:numPr>
          <w:ilvl w:val="0"/>
          <w:numId w:val="1"/>
        </w:numPr>
        <w:ind w:left="568" w:hanging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images</w:t>
      </w:r>
      <w:r w:rsidR="00EF3812">
        <w:rPr>
          <w:sz w:val="22"/>
          <w:szCs w:val="22"/>
          <w:lang w:val="en-US"/>
        </w:rPr>
        <w:t>/copies</w:t>
      </w:r>
      <w:r>
        <w:rPr>
          <w:sz w:val="22"/>
          <w:szCs w:val="22"/>
          <w:lang w:val="en-US"/>
        </w:rPr>
        <w:t xml:space="preserve"> produced by the </w:t>
      </w:r>
      <w:proofErr w:type="spellStart"/>
      <w:r w:rsidR="00EF3812">
        <w:rPr>
          <w:sz w:val="22"/>
          <w:szCs w:val="22"/>
          <w:lang w:val="en-US"/>
        </w:rPr>
        <w:t>IPal</w:t>
      </w:r>
      <w:proofErr w:type="spellEnd"/>
      <w:r w:rsidR="00EF3812">
        <w:rPr>
          <w:sz w:val="22"/>
          <w:szCs w:val="22"/>
          <w:lang w:val="en-US"/>
        </w:rPr>
        <w:t xml:space="preserve"> PAS Imagining Lab</w:t>
      </w:r>
      <w:r>
        <w:rPr>
          <w:lang w:val="en-US"/>
        </w:rPr>
        <w:t>:</w:t>
      </w:r>
    </w:p>
    <w:p w:rsidR="00A30B01" w:rsidRPr="00497D08" w:rsidRDefault="00A30B01" w:rsidP="00EF3812">
      <w:pPr>
        <w:pStyle w:val="Default"/>
        <w:numPr>
          <w:ilvl w:val="0"/>
          <w:numId w:val="4"/>
        </w:numPr>
        <w:ind w:left="851" w:hanging="284"/>
        <w:jc w:val="both"/>
        <w:rPr>
          <w:sz w:val="22"/>
          <w:szCs w:val="22"/>
          <w:lang w:val="en-US"/>
        </w:rPr>
      </w:pPr>
      <w:r w:rsidRPr="00497D08">
        <w:rPr>
          <w:sz w:val="22"/>
          <w:szCs w:val="22"/>
          <w:lang w:val="en-US"/>
        </w:rPr>
        <w:t>Permission is contingent upon payment of all required fees.</w:t>
      </w:r>
    </w:p>
    <w:p w:rsidR="00A30B01" w:rsidRDefault="00A30B01" w:rsidP="00EF3812">
      <w:pPr>
        <w:pStyle w:val="Default"/>
        <w:numPr>
          <w:ilvl w:val="0"/>
          <w:numId w:val="4"/>
        </w:numPr>
        <w:ind w:left="851" w:hanging="284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IP</w:t>
      </w:r>
      <w:r w:rsidR="00EF3812">
        <w:rPr>
          <w:sz w:val="22"/>
          <w:szCs w:val="22"/>
          <w:lang w:val="en-US"/>
        </w:rPr>
        <w:t>al</w:t>
      </w:r>
      <w:proofErr w:type="spellEnd"/>
      <w:r w:rsidRPr="00497D08">
        <w:rPr>
          <w:sz w:val="22"/>
          <w:szCs w:val="22"/>
          <w:lang w:val="en-US"/>
        </w:rPr>
        <w:t xml:space="preserve"> PAS hereby agree</w:t>
      </w:r>
      <w:r>
        <w:rPr>
          <w:sz w:val="22"/>
          <w:szCs w:val="22"/>
          <w:lang w:val="en-US"/>
        </w:rPr>
        <w:t>s</w:t>
      </w:r>
      <w:r w:rsidRPr="00497D08">
        <w:rPr>
          <w:sz w:val="22"/>
          <w:szCs w:val="22"/>
          <w:lang w:val="en-US"/>
        </w:rPr>
        <w:t xml:space="preserve"> to provide Researcher with images</w:t>
      </w:r>
      <w:r w:rsidR="00EF3812">
        <w:rPr>
          <w:sz w:val="22"/>
          <w:szCs w:val="22"/>
          <w:lang w:val="en-US"/>
        </w:rPr>
        <w:t>/copies</w:t>
      </w:r>
      <w:r w:rsidRPr="00497D08">
        <w:rPr>
          <w:sz w:val="22"/>
          <w:szCs w:val="22"/>
          <w:lang w:val="en-US"/>
        </w:rPr>
        <w:t xml:space="preserve"> listed above </w:t>
      </w:r>
      <w:r>
        <w:rPr>
          <w:sz w:val="22"/>
          <w:szCs w:val="22"/>
          <w:lang w:val="en-US"/>
        </w:rPr>
        <w:t>(Section I</w:t>
      </w:r>
      <w:r w:rsidR="00E02400">
        <w:rPr>
          <w:sz w:val="22"/>
          <w:szCs w:val="22"/>
          <w:lang w:val="en-US"/>
        </w:rPr>
        <w:t>I</w:t>
      </w:r>
      <w:r>
        <w:rPr>
          <w:sz w:val="22"/>
          <w:szCs w:val="22"/>
          <w:lang w:val="en-US"/>
        </w:rPr>
        <w:t xml:space="preserve">) </w:t>
      </w:r>
      <w:r w:rsidRPr="00497D08">
        <w:rPr>
          <w:sz w:val="22"/>
          <w:szCs w:val="22"/>
          <w:lang w:val="en-US"/>
        </w:rPr>
        <w:t>and grants to Researcher a non-exclusive, non-transferable, worldwide license (CC BY-NC) to reproduce, make derivative works of, distribute, and display the Images solely for the purpose set forth in Section I</w:t>
      </w:r>
      <w:r w:rsidRPr="00E95DF4">
        <w:rPr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:rsidR="00A30B01" w:rsidRPr="00E52C0C" w:rsidRDefault="00A30B01" w:rsidP="00EF3812">
      <w:pPr>
        <w:pStyle w:val="Default"/>
        <w:numPr>
          <w:ilvl w:val="0"/>
          <w:numId w:val="4"/>
        </w:numPr>
        <w:ind w:left="851" w:hanging="284"/>
        <w:jc w:val="both"/>
        <w:rPr>
          <w:sz w:val="22"/>
          <w:szCs w:val="22"/>
          <w:lang w:val="en-US"/>
        </w:rPr>
      </w:pPr>
      <w:proofErr w:type="spellStart"/>
      <w:r w:rsidRPr="00E52C0C">
        <w:rPr>
          <w:sz w:val="22"/>
          <w:szCs w:val="22"/>
          <w:lang w:val="en-US"/>
        </w:rPr>
        <w:t>IP</w:t>
      </w:r>
      <w:r w:rsidR="00EF3812">
        <w:rPr>
          <w:sz w:val="22"/>
          <w:szCs w:val="22"/>
          <w:lang w:val="en-US"/>
        </w:rPr>
        <w:t>al</w:t>
      </w:r>
      <w:proofErr w:type="spellEnd"/>
      <w:r w:rsidRPr="00E52C0C">
        <w:rPr>
          <w:sz w:val="22"/>
          <w:szCs w:val="22"/>
          <w:lang w:val="en-US"/>
        </w:rPr>
        <w:t xml:space="preserve"> PAS has rights to freely use images</w:t>
      </w:r>
      <w:r w:rsidR="005E2A84">
        <w:rPr>
          <w:sz w:val="22"/>
          <w:szCs w:val="22"/>
          <w:lang w:val="en-US"/>
        </w:rPr>
        <w:t>/copies</w:t>
      </w:r>
      <w:r w:rsidRPr="00E52C0C">
        <w:rPr>
          <w:sz w:val="22"/>
          <w:szCs w:val="22"/>
          <w:lang w:val="en-US"/>
        </w:rPr>
        <w:t xml:space="preserve"> produced with its resources including: reproduction, </w:t>
      </w:r>
      <w:r>
        <w:rPr>
          <w:sz w:val="22"/>
          <w:szCs w:val="22"/>
          <w:lang w:val="en-US"/>
        </w:rPr>
        <w:t>production</w:t>
      </w:r>
      <w:r w:rsidRPr="00E52C0C">
        <w:rPr>
          <w:sz w:val="22"/>
          <w:szCs w:val="22"/>
          <w:lang w:val="en-US"/>
        </w:rPr>
        <w:t xml:space="preserve"> of derivative works, displaying, </w:t>
      </w:r>
      <w:r>
        <w:rPr>
          <w:sz w:val="22"/>
          <w:szCs w:val="22"/>
          <w:lang w:val="en-US"/>
        </w:rPr>
        <w:t xml:space="preserve">archiving, </w:t>
      </w:r>
      <w:r w:rsidRPr="00E52C0C">
        <w:rPr>
          <w:sz w:val="22"/>
          <w:szCs w:val="22"/>
          <w:lang w:val="en-US"/>
        </w:rPr>
        <w:t>distributing</w:t>
      </w:r>
      <w:r w:rsidRPr="00E52C0C">
        <w:rPr>
          <w:color w:val="auto"/>
          <w:sz w:val="22"/>
          <w:szCs w:val="22"/>
          <w:lang w:val="en-US"/>
        </w:rPr>
        <w:t>, unless otherwise agreed by the parties in writing.</w:t>
      </w:r>
      <w:r w:rsidRPr="00E52C0C">
        <w:rPr>
          <w:sz w:val="22"/>
          <w:szCs w:val="22"/>
          <w:lang w:val="en-US"/>
        </w:rPr>
        <w:t xml:space="preserve"> </w:t>
      </w:r>
    </w:p>
    <w:p w:rsidR="00A30B01" w:rsidRPr="00C014B1" w:rsidRDefault="00A30B01" w:rsidP="00A30B01">
      <w:pPr>
        <w:pStyle w:val="Default"/>
        <w:ind w:left="568"/>
        <w:jc w:val="both"/>
        <w:rPr>
          <w:bCs/>
          <w:lang w:val="en-GB"/>
        </w:rPr>
      </w:pPr>
    </w:p>
    <w:tbl>
      <w:tblPr>
        <w:tblStyle w:val="Tabela-Siatka"/>
        <w:tblW w:w="4684" w:type="pct"/>
        <w:jc w:val="center"/>
        <w:tblLook w:val="04A0" w:firstRow="1" w:lastRow="0" w:firstColumn="1" w:lastColumn="0" w:noHBand="0" w:noVBand="1"/>
      </w:tblPr>
      <w:tblGrid>
        <w:gridCol w:w="1756"/>
        <w:gridCol w:w="1277"/>
        <w:gridCol w:w="3402"/>
        <w:gridCol w:w="3572"/>
      </w:tblGrid>
      <w:tr w:rsidR="005E2A84" w:rsidTr="005E2A84">
        <w:trPr>
          <w:trHeight w:val="364"/>
          <w:jc w:val="center"/>
        </w:trPr>
        <w:tc>
          <w:tcPr>
            <w:tcW w:w="8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2A84" w:rsidRDefault="005E2A84" w:rsidP="005E2A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Date: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2A84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Signatures:</w:t>
            </w:r>
          </w:p>
        </w:tc>
        <w:tc>
          <w:tcPr>
            <w:tcW w:w="170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2A84" w:rsidRDefault="005E2A84" w:rsidP="00262005"/>
        </w:tc>
        <w:tc>
          <w:tcPr>
            <w:tcW w:w="1785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2A84" w:rsidRDefault="005E2A84" w:rsidP="00262005">
            <w:pPr>
              <w:pStyle w:val="Table"/>
            </w:pPr>
          </w:p>
        </w:tc>
      </w:tr>
      <w:tr w:rsidR="005E2A84" w:rsidTr="005E2A84">
        <w:trPr>
          <w:trHeight w:val="291"/>
          <w:jc w:val="center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2A84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8" w:type="pct"/>
            <w:vMerge/>
            <w:tcBorders>
              <w:left w:val="single" w:sz="12" w:space="0" w:color="auto"/>
            </w:tcBorders>
            <w:vAlign w:val="center"/>
          </w:tcPr>
          <w:p w:rsidR="005E2A84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pct"/>
            <w:vMerge/>
            <w:shd w:val="clear" w:color="auto" w:fill="auto"/>
            <w:vAlign w:val="center"/>
          </w:tcPr>
          <w:p w:rsidR="005E2A84" w:rsidRDefault="005E2A84" w:rsidP="00262005"/>
        </w:tc>
        <w:tc>
          <w:tcPr>
            <w:tcW w:w="1785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2A84" w:rsidRDefault="005E2A84" w:rsidP="00262005">
            <w:pPr>
              <w:pStyle w:val="Table"/>
            </w:pPr>
          </w:p>
        </w:tc>
      </w:tr>
      <w:tr w:rsidR="005E2A84" w:rsidRPr="00C014B1" w:rsidTr="005E2A84">
        <w:trPr>
          <w:trHeight w:val="313"/>
          <w:jc w:val="center"/>
        </w:trPr>
        <w:tc>
          <w:tcPr>
            <w:tcW w:w="87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2A84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2A84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2A84" w:rsidRPr="00EA4FFC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IPal</w:t>
            </w:r>
            <w:proofErr w:type="spellEnd"/>
            <w:r w:rsidRPr="00EA4FF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PAS representative</w:t>
            </w:r>
          </w:p>
        </w:tc>
        <w:tc>
          <w:tcPr>
            <w:tcW w:w="17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2A84" w:rsidRPr="00EA4FFC" w:rsidRDefault="005E2A84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A4FFC">
              <w:rPr>
                <w:rFonts w:ascii="Times New Roman" w:hAnsi="Times New Roman" w:cs="Times New Roman"/>
                <w:i/>
                <w:iCs/>
                <w:lang w:val="en-US"/>
              </w:rPr>
              <w:t>Researcher</w:t>
            </w:r>
          </w:p>
        </w:tc>
      </w:tr>
    </w:tbl>
    <w:p w:rsidR="00A30B01" w:rsidRDefault="00A30B01" w:rsidP="00A30B01">
      <w:pPr>
        <w:spacing w:after="0"/>
        <w:rPr>
          <w:lang w:val="en-US"/>
        </w:rPr>
      </w:pPr>
    </w:p>
    <w:p w:rsidR="00E02400" w:rsidRPr="00F17DDF" w:rsidRDefault="00E02400" w:rsidP="006B45FE">
      <w:pPr>
        <w:spacing w:after="160" w:line="259" w:lineRule="auto"/>
      </w:pPr>
      <w:bookmarkStart w:id="0" w:name="_GoBack"/>
      <w:bookmarkEnd w:id="0"/>
    </w:p>
    <w:sectPr w:rsidR="00E02400" w:rsidRPr="00F17DDF" w:rsidSect="00262005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F08" w:rsidRDefault="004B7F08" w:rsidP="00A30B01">
      <w:pPr>
        <w:spacing w:after="0" w:line="240" w:lineRule="auto"/>
      </w:pPr>
      <w:r>
        <w:separator/>
      </w:r>
    </w:p>
  </w:endnote>
  <w:endnote w:type="continuationSeparator" w:id="0">
    <w:p w:rsidR="004B7F08" w:rsidRDefault="004B7F08" w:rsidP="00A3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428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2005" w:rsidRDefault="00262005" w:rsidP="00262005">
            <w:pPr>
              <w:pStyle w:val="Stopk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B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B0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F08" w:rsidRDefault="004B7F08" w:rsidP="00A30B01">
      <w:pPr>
        <w:spacing w:after="0" w:line="240" w:lineRule="auto"/>
      </w:pPr>
      <w:r>
        <w:separator/>
      </w:r>
    </w:p>
  </w:footnote>
  <w:footnote w:type="continuationSeparator" w:id="0">
    <w:p w:rsidR="004B7F08" w:rsidRDefault="004B7F08" w:rsidP="00A3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005" w:rsidRDefault="00262005" w:rsidP="00262005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1B3FC1">
      <w:rPr>
        <w:rFonts w:ascii="Times New Roman" w:eastAsia="Times New Roman" w:hAnsi="Times New Roman" w:cs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0000" cy="441300"/>
          <wp:effectExtent l="0" t="0" r="0" b="0"/>
          <wp:wrapNone/>
          <wp:docPr id="2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>
      <w:rPr>
        <w:rFonts w:ascii="Times New Roman" w:hAnsi="Times New Roman" w:cs="Times New Roman"/>
        <w:bCs/>
        <w:sz w:val="20"/>
        <w:szCs w:val="20"/>
      </w:rPr>
      <w:t>Działu Zbiorów i Dokumentacji</w:t>
    </w:r>
    <w:r w:rsidRPr="00236A7D">
      <w:rPr>
        <w:rFonts w:ascii="Times New Roman" w:hAnsi="Times New Roman" w:cs="Times New Roman"/>
        <w:bCs/>
        <w:sz w:val="20"/>
        <w:szCs w:val="20"/>
      </w:rPr>
      <w:br/>
    </w:r>
    <w:r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262005" w:rsidRPr="00D138FB" w:rsidRDefault="00262005" w:rsidP="00262005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Załącznik 9</w:t>
    </w:r>
  </w:p>
  <w:p w:rsidR="00262005" w:rsidRDefault="00262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419"/>
    <w:multiLevelType w:val="hybridMultilevel"/>
    <w:tmpl w:val="1B10A74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B36835"/>
    <w:multiLevelType w:val="hybridMultilevel"/>
    <w:tmpl w:val="AB08F4AC"/>
    <w:lvl w:ilvl="0" w:tplc="8814D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D6113"/>
    <w:multiLevelType w:val="hybridMultilevel"/>
    <w:tmpl w:val="C240AA3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4A41CB9"/>
    <w:multiLevelType w:val="hybridMultilevel"/>
    <w:tmpl w:val="234EC426"/>
    <w:lvl w:ilvl="0" w:tplc="0AA603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0C5568"/>
    <w:multiLevelType w:val="hybridMultilevel"/>
    <w:tmpl w:val="C10206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253962"/>
    <w:multiLevelType w:val="hybridMultilevel"/>
    <w:tmpl w:val="4B36B598"/>
    <w:lvl w:ilvl="0" w:tplc="0AA6032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1"/>
    <w:rsid w:val="00034E56"/>
    <w:rsid w:val="0007075F"/>
    <w:rsid w:val="00134555"/>
    <w:rsid w:val="00213550"/>
    <w:rsid w:val="00234B0E"/>
    <w:rsid w:val="00262005"/>
    <w:rsid w:val="004B7F08"/>
    <w:rsid w:val="0052136D"/>
    <w:rsid w:val="005E2A84"/>
    <w:rsid w:val="006718EA"/>
    <w:rsid w:val="006B45FE"/>
    <w:rsid w:val="00716C8A"/>
    <w:rsid w:val="008B15C2"/>
    <w:rsid w:val="009E3BA0"/>
    <w:rsid w:val="00A30B01"/>
    <w:rsid w:val="00A747AE"/>
    <w:rsid w:val="00B04016"/>
    <w:rsid w:val="00B54BEF"/>
    <w:rsid w:val="00C16883"/>
    <w:rsid w:val="00D0394C"/>
    <w:rsid w:val="00D67739"/>
    <w:rsid w:val="00DE7617"/>
    <w:rsid w:val="00E02400"/>
    <w:rsid w:val="00E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4A57"/>
  <w15:docId w15:val="{5BDF39CF-B752-4FA5-A2CB-D36A5B47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B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0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B01"/>
  </w:style>
  <w:style w:type="paragraph" w:styleId="Stopka">
    <w:name w:val="footer"/>
    <w:basedOn w:val="Normalny"/>
    <w:link w:val="StopkaZnak"/>
    <w:uiPriority w:val="99"/>
    <w:unhideWhenUsed/>
    <w:rsid w:val="00A3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B01"/>
  </w:style>
  <w:style w:type="paragraph" w:customStyle="1" w:styleId="Table">
    <w:name w:val="Table"/>
    <w:basedOn w:val="Normalny"/>
    <w:link w:val="TableZnak"/>
    <w:qFormat/>
    <w:rsid w:val="00A30B01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A30B01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3191</Characters>
  <Application>Microsoft Office Word</Application>
  <DocSecurity>0</DocSecurity>
  <Lines>55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Jolanta Kobylińska</cp:lastModifiedBy>
  <cp:revision>2</cp:revision>
  <dcterms:created xsi:type="dcterms:W3CDTF">2025-05-22T15:48:00Z</dcterms:created>
  <dcterms:modified xsi:type="dcterms:W3CDTF">2025-05-22T15:48:00Z</dcterms:modified>
</cp:coreProperties>
</file>