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AC9B6" w14:textId="2F7D7E51" w:rsidR="001C3E8B" w:rsidRPr="001C3E8B" w:rsidRDefault="001C3E8B" w:rsidP="001C3E8B">
      <w:pPr>
        <w:tabs>
          <w:tab w:val="num" w:pos="720"/>
        </w:tabs>
        <w:rPr>
          <w:b/>
        </w:rPr>
      </w:pPr>
      <w:r w:rsidRPr="001C3E8B">
        <w:rPr>
          <w:b/>
        </w:rPr>
        <w:t>2025 rok</w:t>
      </w:r>
    </w:p>
    <w:p w14:paraId="5D61A4CF" w14:textId="502EC2B1" w:rsidR="008D5922" w:rsidRPr="003664E0" w:rsidRDefault="003664E0" w:rsidP="003664E0">
      <w:pPr>
        <w:jc w:val="both"/>
        <w:rPr>
          <w:b/>
        </w:rPr>
      </w:pPr>
      <w:r>
        <w:rPr>
          <w:b/>
        </w:rPr>
        <w:t>M</w:t>
      </w:r>
      <w:r w:rsidR="008D5922" w:rsidRPr="003664E0">
        <w:rPr>
          <w:b/>
        </w:rPr>
        <w:t>onografie lub ich rozdziały nie zamieszczone w wykazie ministerialnym</w:t>
      </w:r>
    </w:p>
    <w:p w14:paraId="434E7BDA" w14:textId="177DD8DC" w:rsidR="008D5922" w:rsidRPr="00D8557A" w:rsidRDefault="008D5922" w:rsidP="008D5922">
      <w:pPr>
        <w:rPr>
          <w:lang w:val="en-US"/>
        </w:rPr>
      </w:pPr>
      <w:r w:rsidRPr="00D8557A">
        <w:rPr>
          <w:b/>
          <w:bCs/>
          <w:lang w:val="en-US"/>
        </w:rPr>
        <w:t>Gorzelak, P</w:t>
      </w:r>
      <w:r w:rsidRPr="00D8557A">
        <w:rPr>
          <w:lang w:val="en-US"/>
        </w:rPr>
        <w:t xml:space="preserve">., M. A. Salamon, &amp; W. I. Ausich. 2025. Part T, Revised, Volume 1, Paleoecology and functional morphology of unusual crinoids: stretching the limits of the crinoid Bauplan. </w:t>
      </w:r>
      <w:r w:rsidRPr="00D8557A">
        <w:rPr>
          <w:i/>
          <w:iCs/>
          <w:lang w:val="en-US"/>
        </w:rPr>
        <w:t>Treatise Online</w:t>
      </w:r>
      <w:r w:rsidRPr="00D8557A">
        <w:rPr>
          <w:lang w:val="en-US"/>
        </w:rPr>
        <w:t xml:space="preserve"> 192:1–36, 20 fig. </w:t>
      </w:r>
      <w:hyperlink r:id="rId5" w:history="1">
        <w:r w:rsidRPr="00D8557A">
          <w:rPr>
            <w:rStyle w:val="Hipercze"/>
            <w:color w:val="auto"/>
            <w:lang w:val="en-US"/>
          </w:rPr>
          <w:t>https://doi.org/10.17161/to.vi.24794</w:t>
        </w:r>
      </w:hyperlink>
    </w:p>
    <w:p w14:paraId="34F241AC" w14:textId="77777777" w:rsidR="008D5922" w:rsidRPr="00D8557A" w:rsidRDefault="008D5922" w:rsidP="008D5922">
      <w:r w:rsidRPr="00D8557A">
        <w:rPr>
          <w:lang w:val="en-US"/>
        </w:rPr>
        <w:t xml:space="preserve">Jansen, U., </w:t>
      </w:r>
      <w:r w:rsidRPr="00D8557A">
        <w:rPr>
          <w:b/>
          <w:bCs/>
          <w:lang w:val="en-US"/>
        </w:rPr>
        <w:t>Halamski, A.T</w:t>
      </w:r>
      <w:r w:rsidRPr="00D8557A">
        <w:rPr>
          <w:lang w:val="en-US"/>
        </w:rPr>
        <w:t xml:space="preserve">. &amp; Mottequin, B. 2025. Silurian to Lower Carboniferous Brachiopods of Central Europe—Palaeogeographic and Palaeobathymetric Constraints. In: Linneman, U. (ed.), The Variscan Orogen of Central Europe: Geodynamics – Geochronology – Geobiology, p. 827–888. </w:t>
      </w:r>
      <w:r w:rsidRPr="00D8557A">
        <w:t>Springer. ISBN 978-3-031-82911-6. https://doi.org/10.1007/978-3-031-82911-6_26.</w:t>
      </w:r>
    </w:p>
    <w:p w14:paraId="4CCE3767" w14:textId="77777777" w:rsidR="008D5922" w:rsidRPr="00D8557A" w:rsidRDefault="008D5922" w:rsidP="008D5922">
      <w:r w:rsidRPr="00D8557A">
        <w:br/>
      </w:r>
    </w:p>
    <w:p w14:paraId="3F3B4CAE" w14:textId="0584BC0C" w:rsidR="008D5922" w:rsidRPr="003664E0" w:rsidRDefault="003664E0" w:rsidP="008D5922">
      <w:pPr>
        <w:rPr>
          <w:b/>
        </w:rPr>
      </w:pPr>
      <w:r>
        <w:rPr>
          <w:b/>
        </w:rPr>
        <w:t>P</w:t>
      </w:r>
      <w:r w:rsidR="008D5922" w:rsidRPr="003664E0">
        <w:rPr>
          <w:b/>
        </w:rPr>
        <w:t>ublikacje zamieszczone w wykazie ministerialnym</w:t>
      </w:r>
    </w:p>
    <w:p w14:paraId="1DDE46B9" w14:textId="2CEFF231" w:rsidR="00835405" w:rsidRDefault="008D5922" w:rsidP="008D5922">
      <w:pPr>
        <w:rPr>
          <w:lang w:val="en-US"/>
        </w:rPr>
      </w:pPr>
      <w:proofErr w:type="spellStart"/>
      <w:r w:rsidRPr="00D8557A">
        <w:t>Anczkiewicz</w:t>
      </w:r>
      <w:proofErr w:type="spellEnd"/>
      <w:r w:rsidRPr="00D8557A">
        <w:t xml:space="preserve"> R., Müller W., Mianowski S., </w:t>
      </w:r>
      <w:proofErr w:type="spellStart"/>
      <w:r w:rsidRPr="00D8557A">
        <w:t>Nava</w:t>
      </w:r>
      <w:proofErr w:type="spellEnd"/>
      <w:r w:rsidRPr="00D8557A">
        <w:t xml:space="preserve"> A., </w:t>
      </w:r>
      <w:proofErr w:type="spellStart"/>
      <w:r w:rsidRPr="00D8557A">
        <w:t>Bondioli</w:t>
      </w:r>
      <w:proofErr w:type="spellEnd"/>
      <w:r w:rsidRPr="00D8557A">
        <w:t xml:space="preserve"> L., </w:t>
      </w:r>
      <w:proofErr w:type="spellStart"/>
      <w:r w:rsidRPr="00D8557A">
        <w:t>Matyszczak</w:t>
      </w:r>
      <w:proofErr w:type="spellEnd"/>
      <w:r w:rsidRPr="00D8557A">
        <w:t xml:space="preserve"> M., Jasińska A., </w:t>
      </w:r>
      <w:proofErr w:type="spellStart"/>
      <w:r w:rsidRPr="00D8557A">
        <w:t>Ostendorf</w:t>
      </w:r>
      <w:proofErr w:type="spellEnd"/>
      <w:r w:rsidRPr="00D8557A">
        <w:t xml:space="preserve"> J., </w:t>
      </w:r>
      <w:r w:rsidRPr="00D8557A">
        <w:rPr>
          <w:b/>
          <w:bCs/>
        </w:rPr>
        <w:t>Bakayeva S</w:t>
      </w:r>
      <w:r w:rsidRPr="00D8557A">
        <w:t xml:space="preserve">.*, &amp; </w:t>
      </w:r>
      <w:proofErr w:type="spellStart"/>
      <w:r w:rsidRPr="00D8557A">
        <w:t>Yanytsky</w:t>
      </w:r>
      <w:proofErr w:type="spellEnd"/>
      <w:r w:rsidRPr="00D8557A">
        <w:t xml:space="preserve"> T. 2025. </w:t>
      </w:r>
      <w:r w:rsidRPr="00D8557A">
        <w:rPr>
          <w:lang w:val="en-US"/>
        </w:rPr>
        <w:t xml:space="preserve">Comparative high spatial resolution measurements of Sr isotopic composition in bio-apatite using different LA-MC-ICPMS configurations: application to faunal (sub)seasonal mobility studies. </w:t>
      </w:r>
      <w:r w:rsidRPr="00D8557A">
        <w:rPr>
          <w:i/>
          <w:iCs/>
          <w:lang w:val="en-US"/>
        </w:rPr>
        <w:t>Journal of Analytical Atomic Spectrometry</w:t>
      </w:r>
      <w:r w:rsidRPr="00D8557A">
        <w:rPr>
          <w:lang w:val="en-US"/>
        </w:rPr>
        <w:t xml:space="preserve">, 8, 2025. doi.org/10.1039/D5JA00146C </w:t>
      </w:r>
      <w:r w:rsidRPr="00D8557A">
        <w:rPr>
          <w:b/>
          <w:bCs/>
          <w:lang w:val="en-US"/>
        </w:rPr>
        <w:t>[Q1, 100 pkt]</w:t>
      </w:r>
    </w:p>
    <w:p w14:paraId="2DF3EE9B" w14:textId="0C2B1F3D" w:rsidR="00940FDA" w:rsidRPr="003664E0" w:rsidRDefault="00835405" w:rsidP="008D5922">
      <w:pPr>
        <w:rPr>
          <w:b/>
          <w:lang w:val="en-US"/>
        </w:rPr>
      </w:pPr>
      <w:r w:rsidRPr="00835405">
        <w:rPr>
          <w:b/>
          <w:lang w:val="en-US"/>
        </w:rPr>
        <w:t>Marcin Machalski</w:t>
      </w:r>
      <w:r w:rsidRPr="00835405">
        <w:rPr>
          <w:lang w:val="en-US"/>
        </w:rPr>
        <w:t xml:space="preserve">, Danuta </w:t>
      </w:r>
      <w:proofErr w:type="spellStart"/>
      <w:r w:rsidRPr="00835405">
        <w:rPr>
          <w:lang w:val="en-US"/>
        </w:rPr>
        <w:t>Olszewska-Nejbert</w:t>
      </w:r>
      <w:proofErr w:type="spellEnd"/>
      <w:r w:rsidRPr="00835405">
        <w:rPr>
          <w:lang w:val="en-US"/>
        </w:rPr>
        <w:t xml:space="preserve">, Neil H. Landman, John W. M. </w:t>
      </w:r>
      <w:proofErr w:type="spellStart"/>
      <w:r w:rsidRPr="00835405">
        <w:rPr>
          <w:lang w:val="en-US"/>
        </w:rPr>
        <w:t>Jagt</w:t>
      </w:r>
      <w:proofErr w:type="spellEnd"/>
      <w:r w:rsidRPr="00835405">
        <w:rPr>
          <w:lang w:val="en-US"/>
        </w:rPr>
        <w:t>, Matthew Garb &amp; Jesper Milàn</w:t>
      </w:r>
      <w:r>
        <w:rPr>
          <w:lang w:val="en-US"/>
        </w:rPr>
        <w:t xml:space="preserve">.2025. </w:t>
      </w:r>
      <w:r w:rsidRPr="00835405">
        <w:rPr>
          <w:lang w:val="en-US"/>
        </w:rPr>
        <w:t>Ammonite survival across the Cretaceous–Paleogene boundary confirmed by new data from Denmark</w:t>
      </w:r>
      <w:r>
        <w:rPr>
          <w:lang w:val="en-US"/>
        </w:rPr>
        <w:t xml:space="preserve">. </w:t>
      </w:r>
      <w:r w:rsidRPr="00835405">
        <w:rPr>
          <w:i/>
          <w:lang w:val="en-US"/>
        </w:rPr>
        <w:t>Scientific Reports</w:t>
      </w:r>
      <w:r>
        <w:rPr>
          <w:i/>
          <w:lang w:val="en-US"/>
        </w:rPr>
        <w:t>,</w:t>
      </w:r>
      <w:r w:rsidRPr="00940FDA">
        <w:rPr>
          <w:lang w:val="en-GB"/>
        </w:rPr>
        <w:t xml:space="preserve"> </w:t>
      </w:r>
      <w:r w:rsidRPr="00835405">
        <w:rPr>
          <w:lang w:val="en-US"/>
        </w:rPr>
        <w:t>15, 45802</w:t>
      </w:r>
      <w:r>
        <w:rPr>
          <w:lang w:val="en-US"/>
        </w:rPr>
        <w:t>.</w:t>
      </w:r>
      <w:r w:rsidR="00501C6E" w:rsidRPr="003664E0">
        <w:rPr>
          <w:lang w:val="en-GB"/>
        </w:rPr>
        <w:t xml:space="preserve"> </w:t>
      </w:r>
      <w:r w:rsidR="00501C6E" w:rsidRPr="00501C6E">
        <w:rPr>
          <w:lang w:val="en-US"/>
        </w:rPr>
        <w:t>https://doi.org/10.1038/s41598-025-34479-1</w:t>
      </w:r>
      <w:r>
        <w:rPr>
          <w:lang w:val="en-US"/>
        </w:rPr>
        <w:t xml:space="preserve"> </w:t>
      </w:r>
      <w:r w:rsidRPr="00835405">
        <w:rPr>
          <w:b/>
          <w:lang w:val="en-US"/>
        </w:rPr>
        <w:t>[</w:t>
      </w:r>
      <w:r w:rsidRPr="00D8557A">
        <w:rPr>
          <w:b/>
          <w:bCs/>
          <w:lang w:val="en-US"/>
        </w:rPr>
        <w:t>Q1,</w:t>
      </w:r>
      <w:r w:rsidRPr="00835405">
        <w:rPr>
          <w:b/>
          <w:lang w:val="en-US"/>
        </w:rPr>
        <w:t xml:space="preserve"> 140 pkt]</w:t>
      </w:r>
    </w:p>
    <w:p w14:paraId="342D7FCF" w14:textId="6D5A2E0A" w:rsidR="00835405" w:rsidRPr="00835405" w:rsidRDefault="00940FDA" w:rsidP="008D5922">
      <w:pPr>
        <w:rPr>
          <w:lang w:val="en-US"/>
        </w:rPr>
      </w:pPr>
      <w:r w:rsidRPr="00501C6E">
        <w:rPr>
          <w:b/>
          <w:lang w:val="en-US"/>
        </w:rPr>
        <w:t>Agata Bonk, Krzysztof Hryniewicz</w:t>
      </w:r>
      <w:r w:rsidRPr="00940FDA">
        <w:rPr>
          <w:lang w:val="en-US"/>
        </w:rPr>
        <w:t xml:space="preserve">, Paweł Bącal, Daniel </w:t>
      </w:r>
      <w:proofErr w:type="spellStart"/>
      <w:r w:rsidRPr="00940FDA">
        <w:rPr>
          <w:lang w:val="en-US"/>
        </w:rPr>
        <w:t>Smrzka</w:t>
      </w:r>
      <w:proofErr w:type="spellEnd"/>
      <w:r w:rsidRPr="00940FDA">
        <w:rPr>
          <w:lang w:val="en-US"/>
        </w:rPr>
        <w:t>, Chong Chen &amp; Crispin T. S. Little</w:t>
      </w:r>
      <w:r w:rsidR="00501C6E">
        <w:rPr>
          <w:lang w:val="en-US"/>
        </w:rPr>
        <w:t xml:space="preserve">. 2025. </w:t>
      </w:r>
      <w:r w:rsidR="00501C6E" w:rsidRPr="00501C6E">
        <w:rPr>
          <w:lang w:val="en-US"/>
        </w:rPr>
        <w:t>Diversity of coatings on hydrothermal vent gastropods</w:t>
      </w:r>
      <w:r w:rsidR="00501C6E">
        <w:rPr>
          <w:lang w:val="en-US"/>
        </w:rPr>
        <w:t xml:space="preserve">. </w:t>
      </w:r>
      <w:r w:rsidR="00501C6E" w:rsidRPr="00501C6E">
        <w:rPr>
          <w:i/>
          <w:lang w:val="en-US"/>
        </w:rPr>
        <w:t>Scientific Reports</w:t>
      </w:r>
      <w:r w:rsidR="00501C6E" w:rsidRPr="00501C6E">
        <w:rPr>
          <w:lang w:val="en-US"/>
        </w:rPr>
        <w:t xml:space="preserve">, 15, 45807. https://doi.org/10.1038/s41598-025-29638-3 </w:t>
      </w:r>
      <w:r w:rsidR="00501C6E" w:rsidRPr="00501C6E">
        <w:rPr>
          <w:b/>
          <w:lang w:val="en-US"/>
        </w:rPr>
        <w:t>[Q1, 140 pkt]</w:t>
      </w:r>
    </w:p>
    <w:p w14:paraId="42822926" w14:textId="37A52F64" w:rsidR="008D5922" w:rsidRPr="00D8557A" w:rsidRDefault="008D5922" w:rsidP="008D5922">
      <w:pPr>
        <w:rPr>
          <w:lang w:val="en-US"/>
        </w:rPr>
      </w:pPr>
      <w:r w:rsidRPr="00D8557A">
        <w:rPr>
          <w:b/>
          <w:bCs/>
          <w:lang w:val="en-US"/>
        </w:rPr>
        <w:t>Bakayeva, S</w:t>
      </w:r>
      <w:r w:rsidRPr="00D8557A">
        <w:rPr>
          <w:lang w:val="en-US"/>
        </w:rPr>
        <w:t xml:space="preserve">.*, D’Arpa, C., Berthet, D., </w:t>
      </w:r>
      <w:r w:rsidRPr="00D8557A">
        <w:rPr>
          <w:b/>
          <w:bCs/>
          <w:lang w:val="en-US"/>
        </w:rPr>
        <w:t>Hryniewicz, K</w:t>
      </w:r>
      <w:r w:rsidRPr="00D8557A">
        <w:rPr>
          <w:lang w:val="en-US"/>
        </w:rPr>
        <w:t xml:space="preserve">., Nützel, A. &amp; </w:t>
      </w:r>
      <w:r w:rsidRPr="00D8557A">
        <w:rPr>
          <w:b/>
          <w:bCs/>
          <w:lang w:val="en-US"/>
        </w:rPr>
        <w:t>Kaim, A</w:t>
      </w:r>
      <w:r w:rsidRPr="00D8557A">
        <w:rPr>
          <w:lang w:val="en-US"/>
        </w:rPr>
        <w:t xml:space="preserve">., 2025. Stem cypraeid gastropods – a revision of the genus </w:t>
      </w:r>
      <w:r w:rsidRPr="00D8557A">
        <w:rPr>
          <w:i/>
          <w:iCs/>
          <w:lang w:val="en-US"/>
        </w:rPr>
        <w:t xml:space="preserve">Zittelia </w:t>
      </w:r>
      <w:r w:rsidRPr="00D8557A">
        <w:rPr>
          <w:lang w:val="en-US"/>
        </w:rPr>
        <w:t xml:space="preserve">Gemmellaro, 1869. </w:t>
      </w:r>
      <w:r w:rsidRPr="00D8557A">
        <w:rPr>
          <w:i/>
          <w:iCs/>
          <w:lang w:val="en-US"/>
        </w:rPr>
        <w:t>Annales Societatis Geologorum Poloniae</w:t>
      </w:r>
      <w:r w:rsidRPr="00D8557A">
        <w:rPr>
          <w:lang w:val="en-US"/>
        </w:rPr>
        <w:t xml:space="preserve">, 95: 93–118. </w:t>
      </w:r>
      <w:hyperlink r:id="rId6" w:history="1">
        <w:r w:rsidRPr="00D8557A">
          <w:rPr>
            <w:rStyle w:val="Hipercze"/>
            <w:color w:val="auto"/>
            <w:lang w:val="en-US"/>
          </w:rPr>
          <w:t>https://doi.org/10.14241/asgp.2025.09</w:t>
        </w:r>
      </w:hyperlink>
      <w:r w:rsidRPr="00D8557A">
        <w:rPr>
          <w:lang w:val="en-US"/>
        </w:rPr>
        <w:t xml:space="preserve"> </w:t>
      </w:r>
      <w:r w:rsidRPr="00D8557A">
        <w:rPr>
          <w:b/>
          <w:bCs/>
          <w:lang w:val="en-US"/>
        </w:rPr>
        <w:t>[Q3, 100 pkt]</w:t>
      </w:r>
    </w:p>
    <w:p w14:paraId="19AD7399" w14:textId="5717EF9C" w:rsidR="008D5922" w:rsidRPr="00D8557A" w:rsidRDefault="008D5922" w:rsidP="008D5922">
      <w:pPr>
        <w:rPr>
          <w:lang w:val="en-US"/>
        </w:rPr>
      </w:pPr>
      <w:r w:rsidRPr="00D8557A">
        <w:rPr>
          <w:b/>
          <w:bCs/>
          <w:lang w:val="en-US"/>
        </w:rPr>
        <w:t>Bitner, M.A</w:t>
      </w:r>
      <w:r w:rsidRPr="00D8557A">
        <w:rPr>
          <w:lang w:val="en-US"/>
        </w:rPr>
        <w:t xml:space="preserve">. 2025. Recent brachiopods from north-western Australia. </w:t>
      </w:r>
      <w:r w:rsidRPr="00D8557A">
        <w:rPr>
          <w:i/>
          <w:iCs/>
          <w:lang w:val="en-US"/>
        </w:rPr>
        <w:t>Zootaxa</w:t>
      </w:r>
      <w:r w:rsidRPr="00D8557A">
        <w:rPr>
          <w:lang w:val="en-US"/>
        </w:rPr>
        <w:t xml:space="preserve"> 5631 (3): 495–508. https://doi.org/10.11646/zootaxa.5631.3.4 </w:t>
      </w:r>
      <w:r w:rsidRPr="00D8557A">
        <w:rPr>
          <w:b/>
          <w:bCs/>
          <w:lang w:val="en-US"/>
        </w:rPr>
        <w:t>[Q3, 70 pkt]</w:t>
      </w:r>
    </w:p>
    <w:p w14:paraId="2E3874A6" w14:textId="77777777" w:rsidR="008D5922" w:rsidRPr="00D8557A" w:rsidRDefault="008D5922" w:rsidP="008D5922">
      <w:r w:rsidRPr="00D8557A">
        <w:rPr>
          <w:lang w:val="en-US"/>
        </w:rPr>
        <w:t>Brand, U., Rollion-Bard, C., Azmy, K.,</w:t>
      </w:r>
      <w:r w:rsidRPr="00D8557A">
        <w:rPr>
          <w:b/>
          <w:bCs/>
          <w:lang w:val="en-US"/>
        </w:rPr>
        <w:t xml:space="preserve"> Bitner, M.A.</w:t>
      </w:r>
      <w:r w:rsidRPr="00D8557A">
        <w:rPr>
          <w:lang w:val="en-US"/>
        </w:rPr>
        <w:t xml:space="preserve">, Logan, A., Griesshaber, E., Simonet Roda, M., Schmahl, W.W., Gordillo, S., Vaez-zadeh Asadi, N., Harper, E. &amp; Morrison, A.K. 2025. Li/Ca of modern brachiopods: A potential paleoseawater thermometer. </w:t>
      </w:r>
      <w:proofErr w:type="spellStart"/>
      <w:r w:rsidRPr="00D8557A">
        <w:rPr>
          <w:i/>
          <w:iCs/>
          <w:lang w:val="en-US"/>
        </w:rPr>
        <w:t>Palaeogeography</w:t>
      </w:r>
      <w:proofErr w:type="spellEnd"/>
      <w:r w:rsidRPr="00D8557A">
        <w:rPr>
          <w:i/>
          <w:iCs/>
          <w:lang w:val="en-US"/>
        </w:rPr>
        <w:t xml:space="preserve">, </w:t>
      </w:r>
      <w:proofErr w:type="spellStart"/>
      <w:r w:rsidRPr="00D8557A">
        <w:rPr>
          <w:i/>
          <w:iCs/>
          <w:lang w:val="en-US"/>
        </w:rPr>
        <w:t>Palaeoclimatology</w:t>
      </w:r>
      <w:proofErr w:type="spellEnd"/>
      <w:r w:rsidRPr="00D8557A">
        <w:rPr>
          <w:i/>
          <w:iCs/>
          <w:lang w:val="en-US"/>
        </w:rPr>
        <w:t xml:space="preserve">, </w:t>
      </w:r>
      <w:proofErr w:type="spellStart"/>
      <w:r w:rsidRPr="00D8557A">
        <w:rPr>
          <w:i/>
          <w:iCs/>
          <w:lang w:val="en-US"/>
        </w:rPr>
        <w:t>Palaeoecology</w:t>
      </w:r>
      <w:proofErr w:type="spellEnd"/>
      <w:r w:rsidRPr="00D8557A">
        <w:rPr>
          <w:lang w:val="en-US"/>
        </w:rPr>
        <w:t>, 669, 112928.</w:t>
      </w:r>
      <w:hyperlink r:id="rId7" w:history="1">
        <w:r w:rsidRPr="00D8557A">
          <w:rPr>
            <w:rStyle w:val="Hipercze"/>
            <w:color w:val="auto"/>
            <w:lang w:val="en-US"/>
          </w:rPr>
          <w:t xml:space="preserve"> </w:t>
        </w:r>
        <w:r w:rsidRPr="00D8557A">
          <w:rPr>
            <w:rStyle w:val="Hipercze"/>
            <w:color w:val="auto"/>
          </w:rPr>
          <w:t>https://doi.org/10.1016/j.palaeo.2025.112928</w:t>
        </w:r>
      </w:hyperlink>
      <w:r w:rsidRPr="00D8557A">
        <w:t xml:space="preserve"> </w:t>
      </w:r>
      <w:r w:rsidRPr="00D8557A">
        <w:rPr>
          <w:b/>
          <w:bCs/>
        </w:rPr>
        <w:t>[Q2, 100 pkt]</w:t>
      </w:r>
    </w:p>
    <w:p w14:paraId="46DFC365" w14:textId="77777777" w:rsidR="008D5922" w:rsidRPr="00D8557A" w:rsidRDefault="008D5922" w:rsidP="008D5922"/>
    <w:p w14:paraId="71049DF5" w14:textId="4C501D2C" w:rsidR="008D5922" w:rsidRPr="00D8557A" w:rsidRDefault="008D5922" w:rsidP="008D5922">
      <w:pPr>
        <w:rPr>
          <w:lang w:val="en-US"/>
        </w:rPr>
      </w:pPr>
      <w:r w:rsidRPr="00D8557A">
        <w:rPr>
          <w:b/>
          <w:bCs/>
        </w:rPr>
        <w:t>Chroust M., Szczygielski T.</w:t>
      </w:r>
      <w:r w:rsidRPr="00D8557A">
        <w:t xml:space="preserve"> 2025. </w:t>
      </w:r>
      <w:r w:rsidRPr="00D8557A">
        <w:rPr>
          <w:lang w:val="en-US"/>
        </w:rPr>
        <w:t xml:space="preserve">TED (Turtle Evolution Database), an online database of fossil turtles from Czechia and Poland with images and 3D models. </w:t>
      </w:r>
      <w:r w:rsidRPr="00D8557A">
        <w:rPr>
          <w:i/>
          <w:iCs/>
          <w:lang w:val="en-US"/>
        </w:rPr>
        <w:t>Swiss Journal of Palaeontology</w:t>
      </w:r>
      <w:r w:rsidRPr="00D8557A">
        <w:rPr>
          <w:lang w:val="en-US"/>
        </w:rPr>
        <w:t xml:space="preserve"> 144: 68. </w:t>
      </w:r>
      <w:hyperlink r:id="rId8" w:history="1">
        <w:r w:rsidRPr="00D8557A">
          <w:rPr>
            <w:rStyle w:val="Hipercze"/>
            <w:color w:val="auto"/>
            <w:lang w:val="en-US"/>
          </w:rPr>
          <w:t>https://sjpp.springeropen.com/counter/pdf/10.1186/s13358-025-00399-w.pdf</w:t>
        </w:r>
      </w:hyperlink>
      <w:r w:rsidRPr="00D8557A">
        <w:rPr>
          <w:lang w:val="en-US"/>
        </w:rPr>
        <w:t xml:space="preserve">  </w:t>
      </w:r>
      <w:r w:rsidRPr="00D8557A">
        <w:rPr>
          <w:b/>
          <w:bCs/>
          <w:lang w:val="en-US"/>
        </w:rPr>
        <w:t>[Q1, 70 pkt]</w:t>
      </w:r>
    </w:p>
    <w:p w14:paraId="204D3740" w14:textId="387BF13C" w:rsidR="008D5922" w:rsidRPr="00D8557A" w:rsidRDefault="008D5922" w:rsidP="008D5922">
      <w:pPr>
        <w:rPr>
          <w:lang w:val="en-US"/>
        </w:rPr>
      </w:pPr>
      <w:r w:rsidRPr="00D8557A">
        <w:rPr>
          <w:b/>
          <w:bCs/>
        </w:rPr>
        <w:t>Chroust M., Szczygielski T.,</w:t>
      </w:r>
      <w:r w:rsidRPr="00D8557A">
        <w:t xml:space="preserve"> </w:t>
      </w:r>
      <w:proofErr w:type="spellStart"/>
      <w:r w:rsidRPr="00D8557A">
        <w:t>Luján</w:t>
      </w:r>
      <w:proofErr w:type="spellEnd"/>
      <w:r w:rsidRPr="00D8557A">
        <w:t xml:space="preserve"> À. H. 2025. </w:t>
      </w:r>
      <w:r w:rsidRPr="00D8557A">
        <w:rPr>
          <w:i/>
          <w:iCs/>
          <w:lang w:val="en-US"/>
        </w:rPr>
        <w:t>Manouria morla</w:t>
      </w:r>
      <w:r w:rsidRPr="00D8557A">
        <w:rPr>
          <w:lang w:val="en-US"/>
        </w:rPr>
        <w:t xml:space="preserve"> sp. nov., the Ancient One: an Early Miocene large tortoise from the Swamps of Ahníkov, Czechia. </w:t>
      </w:r>
      <w:r w:rsidRPr="00D8557A">
        <w:rPr>
          <w:i/>
          <w:iCs/>
          <w:lang w:val="en-US"/>
        </w:rPr>
        <w:t>Swiss Journal of Palaeontology</w:t>
      </w:r>
      <w:r w:rsidRPr="00D8557A">
        <w:rPr>
          <w:lang w:val="en-US"/>
        </w:rPr>
        <w:t xml:space="preserve"> 144: 63. </w:t>
      </w:r>
      <w:hyperlink r:id="rId9" w:history="1">
        <w:r w:rsidRPr="00D8557A">
          <w:rPr>
            <w:rStyle w:val="Hipercze"/>
            <w:color w:val="auto"/>
            <w:lang w:val="en-US"/>
          </w:rPr>
          <w:t>https://doi.org/10.1186/s13358-025-00400-6</w:t>
        </w:r>
      </w:hyperlink>
      <w:r w:rsidRPr="00D8557A">
        <w:rPr>
          <w:lang w:val="en-US"/>
        </w:rPr>
        <w:t xml:space="preserve"> </w:t>
      </w:r>
      <w:r w:rsidRPr="00D8557A">
        <w:rPr>
          <w:b/>
          <w:bCs/>
          <w:lang w:val="en-US"/>
        </w:rPr>
        <w:t>[Q1, 70 pkt]</w:t>
      </w:r>
    </w:p>
    <w:p w14:paraId="2BBD3C9C" w14:textId="05E252E2" w:rsidR="008D5922" w:rsidRPr="00D8557A" w:rsidRDefault="008D5922" w:rsidP="008D5922">
      <w:r w:rsidRPr="00D8557A">
        <w:t xml:space="preserve">Chrząstowska J., Dubicka Z., Barski M., Worobiec E., </w:t>
      </w:r>
      <w:r w:rsidRPr="00D8557A">
        <w:rPr>
          <w:b/>
          <w:bCs/>
        </w:rPr>
        <w:t>Błażejowski B.</w:t>
      </w:r>
      <w:r w:rsidRPr="00D8557A">
        <w:t xml:space="preserve"> </w:t>
      </w:r>
      <w:proofErr w:type="spellStart"/>
      <w:r w:rsidRPr="00D8557A">
        <w:t>Todes</w:t>
      </w:r>
      <w:proofErr w:type="spellEnd"/>
      <w:r w:rsidRPr="00D8557A">
        <w:t xml:space="preserve"> J. 2025. </w:t>
      </w:r>
      <w:r w:rsidRPr="00D8557A">
        <w:rPr>
          <w:lang w:val="en-US"/>
        </w:rPr>
        <w:t xml:space="preserve">A micropalaeontological record of the Early Cretaceous marine-terrestrial interface in central Europe. </w:t>
      </w:r>
      <w:proofErr w:type="spellStart"/>
      <w:r w:rsidRPr="00D8557A">
        <w:rPr>
          <w:i/>
          <w:iCs/>
        </w:rPr>
        <w:t>Lethaia</w:t>
      </w:r>
      <w:proofErr w:type="spellEnd"/>
      <w:r w:rsidRPr="00D8557A">
        <w:t xml:space="preserve"> 58 (3): 1–17.</w:t>
      </w:r>
      <w:hyperlink r:id="rId10" w:history="1">
        <w:r w:rsidRPr="00D8557A">
          <w:rPr>
            <w:rStyle w:val="Hipercze"/>
            <w:color w:val="auto"/>
          </w:rPr>
          <w:t xml:space="preserve"> https://doi.org/10.18261/let.58.3.6</w:t>
        </w:r>
      </w:hyperlink>
      <w:r w:rsidRPr="00D8557A">
        <w:rPr>
          <w:b/>
          <w:bCs/>
        </w:rPr>
        <w:t xml:space="preserve"> [Q1, 100 pkt]</w:t>
      </w:r>
    </w:p>
    <w:p w14:paraId="2736133D" w14:textId="56925189" w:rsidR="008D5922" w:rsidRPr="00D8557A" w:rsidRDefault="008D5922" w:rsidP="008D5922">
      <w:pPr>
        <w:rPr>
          <w:lang w:val="en-US"/>
        </w:rPr>
      </w:pPr>
      <w:r w:rsidRPr="00D8557A">
        <w:rPr>
          <w:b/>
          <w:bCs/>
        </w:rPr>
        <w:t>Czepiński Ł., Madzia D.</w:t>
      </w:r>
      <w:r w:rsidRPr="00D8557A">
        <w:t xml:space="preserve"> 2025. </w:t>
      </w:r>
      <w:r w:rsidRPr="00D8557A">
        <w:rPr>
          <w:lang w:val="en-US"/>
        </w:rPr>
        <w:t xml:space="preserve">Exploring the diversity and disparity of rhabdodontomorph ornithopods from the Late Cretaceous European archipelago. </w:t>
      </w:r>
      <w:r w:rsidRPr="00D8557A">
        <w:rPr>
          <w:i/>
          <w:iCs/>
          <w:lang w:val="en-US"/>
        </w:rPr>
        <w:t>Scientific Reports</w:t>
      </w:r>
      <w:r w:rsidRPr="00D8557A">
        <w:rPr>
          <w:lang w:val="en-US"/>
        </w:rPr>
        <w:t xml:space="preserve"> 15: 15209. </w:t>
      </w:r>
      <w:hyperlink r:id="rId11" w:history="1">
        <w:r w:rsidRPr="00D8557A">
          <w:rPr>
            <w:rStyle w:val="Hipercze"/>
            <w:color w:val="auto"/>
            <w:lang w:val="en-US"/>
          </w:rPr>
          <w:t>https://doi.org/10.1038/s41598-025-98083-z</w:t>
        </w:r>
      </w:hyperlink>
      <w:r w:rsidRPr="00D8557A">
        <w:rPr>
          <w:lang w:val="en-US"/>
        </w:rPr>
        <w:t xml:space="preserve"> </w:t>
      </w:r>
      <w:r w:rsidRPr="00D8557A">
        <w:rPr>
          <w:b/>
          <w:bCs/>
          <w:lang w:val="en-US"/>
        </w:rPr>
        <w:t>[Q1, 140 pkt]</w:t>
      </w:r>
    </w:p>
    <w:p w14:paraId="17C427FA" w14:textId="464EDFC4" w:rsidR="008D5922" w:rsidRPr="00D8557A" w:rsidRDefault="008D5922" w:rsidP="008D5922">
      <w:pPr>
        <w:rPr>
          <w:lang w:val="en-US"/>
        </w:rPr>
      </w:pPr>
      <w:r w:rsidRPr="00D8557A">
        <w:rPr>
          <w:lang w:val="en-US"/>
        </w:rPr>
        <w:t xml:space="preserve">Demianiuk, E., Baca, M., Popović, D., Barrenechea Angeles, I., Nguyen, N.-L., Pawlowski, J., Anderson, J. B., </w:t>
      </w:r>
      <w:r w:rsidRPr="00D8557A">
        <w:rPr>
          <w:b/>
          <w:bCs/>
          <w:lang w:val="en-US"/>
        </w:rPr>
        <w:t>Majewski, W.</w:t>
      </w:r>
      <w:r w:rsidRPr="00D8557A">
        <w:rPr>
          <w:lang w:val="en-US"/>
        </w:rPr>
        <w:t xml:space="preserve"> 2025. Sedimentary ancient DNA insights into foraminiferal diversity near the grounding line in the western Ross Sea, Antarctica. </w:t>
      </w:r>
      <w:r w:rsidRPr="00D8557A">
        <w:rPr>
          <w:i/>
          <w:iCs/>
          <w:lang w:val="en-US"/>
        </w:rPr>
        <w:t>Biogeosciences</w:t>
      </w:r>
      <w:r w:rsidRPr="00D8557A">
        <w:rPr>
          <w:lang w:val="en-US"/>
        </w:rPr>
        <w:t xml:space="preserve">, 22, 2601–2620, doi:10.5194/bg-22-2601-2025. </w:t>
      </w:r>
      <w:r w:rsidRPr="00D8557A">
        <w:rPr>
          <w:b/>
          <w:bCs/>
          <w:lang w:val="en-US"/>
        </w:rPr>
        <w:t>[Q1, 140 pkt]</w:t>
      </w:r>
    </w:p>
    <w:p w14:paraId="039CDC4A" w14:textId="5AEB4ABA" w:rsidR="008D5922" w:rsidRPr="00D8557A" w:rsidRDefault="008D5922" w:rsidP="008D5922">
      <w:pPr>
        <w:rPr>
          <w:lang w:val="en-US"/>
        </w:rPr>
      </w:pPr>
      <w:r w:rsidRPr="00D8557A">
        <w:rPr>
          <w:lang w:val="en-US"/>
        </w:rPr>
        <w:t>de Winter, N. J., al Fudhaili, N., Arndt, I., Claeys, P., Fraaije, R., Goderis, S., Jagt, J., López</w:t>
      </w:r>
      <w:r w:rsidRPr="00D8557A">
        <w:rPr>
          <w:i/>
          <w:iCs/>
          <w:lang w:val="en-US"/>
        </w:rPr>
        <w:t xml:space="preserve"> </w:t>
      </w:r>
      <w:r w:rsidRPr="00D8557A">
        <w:rPr>
          <w:lang w:val="en-US"/>
        </w:rPr>
        <w:t xml:space="preserve">Correa, M., Munnecke, A., </w:t>
      </w:r>
      <w:r w:rsidRPr="00D8557A">
        <w:rPr>
          <w:b/>
          <w:bCs/>
          <w:lang w:val="en-US"/>
        </w:rPr>
        <w:t>Stolarski, J</w:t>
      </w:r>
      <w:r w:rsidRPr="00D8557A">
        <w:rPr>
          <w:lang w:val="en-US"/>
        </w:rPr>
        <w:t xml:space="preserve">., and Ziegler, M. 2025. Living on the edge: Response of rudist bivalves (Hippuritida) to hot and highly seasonal climate in the low-latitude Saiwan site, Oman. </w:t>
      </w:r>
      <w:r w:rsidRPr="00D8557A">
        <w:rPr>
          <w:i/>
          <w:iCs/>
          <w:lang w:val="en-US"/>
        </w:rPr>
        <w:t>Climate of the Past</w:t>
      </w:r>
      <w:r w:rsidRPr="00D8557A">
        <w:rPr>
          <w:lang w:val="en-US"/>
        </w:rPr>
        <w:t xml:space="preserve"> 21, 2361–2387, doi:10.5194/cp-21-2361-2025 </w:t>
      </w:r>
      <w:r w:rsidRPr="00D8557A">
        <w:rPr>
          <w:b/>
          <w:bCs/>
          <w:lang w:val="en-US"/>
        </w:rPr>
        <w:t>[Q2, 100 pkt]</w:t>
      </w:r>
    </w:p>
    <w:p w14:paraId="45973ED7" w14:textId="0F9EAA53" w:rsidR="008D5922" w:rsidRPr="00D8557A" w:rsidRDefault="008D5922" w:rsidP="008D5922">
      <w:pPr>
        <w:rPr>
          <w:lang w:val="en-US"/>
        </w:rPr>
      </w:pPr>
      <w:r w:rsidRPr="00D8557A">
        <w:rPr>
          <w:lang w:val="en-US"/>
        </w:rPr>
        <w:t xml:space="preserve">Diers, D., Reineke, A., Walkenfort, D., Humblet, M., </w:t>
      </w:r>
      <w:r w:rsidRPr="00D8557A">
        <w:rPr>
          <w:b/>
          <w:bCs/>
          <w:lang w:val="en-US"/>
        </w:rPr>
        <w:t>Łukowiak, M.</w:t>
      </w:r>
      <w:r w:rsidRPr="00D8557A">
        <w:rPr>
          <w:lang w:val="en-US"/>
        </w:rPr>
        <w:t xml:space="preserve">, Gischler, E. 2025. Fauna and sediments as archives of Late Holocene environmental change (Rasdhoo Atoll Lagoon, Maldives, Indian Ocean). </w:t>
      </w:r>
      <w:r w:rsidRPr="00D8557A">
        <w:rPr>
          <w:i/>
          <w:iCs/>
          <w:lang w:val="en-US"/>
        </w:rPr>
        <w:t>Palaios</w:t>
      </w:r>
      <w:r w:rsidRPr="00D8557A">
        <w:rPr>
          <w:lang w:val="en-US"/>
        </w:rPr>
        <w:t xml:space="preserve"> 40 (1), 1-18 </w:t>
      </w:r>
      <w:hyperlink r:id="rId12" w:history="1">
        <w:r w:rsidRPr="00D8557A">
          <w:rPr>
            <w:rStyle w:val="Hipercze"/>
            <w:color w:val="auto"/>
            <w:lang w:val="en-US"/>
          </w:rPr>
          <w:t>https://doi.org/10.2110/palo.2023.045</w:t>
        </w:r>
      </w:hyperlink>
      <w:r w:rsidRPr="00D8557A">
        <w:rPr>
          <w:lang w:val="en-US"/>
        </w:rPr>
        <w:t xml:space="preserve"> </w:t>
      </w:r>
      <w:r w:rsidRPr="00D8557A">
        <w:rPr>
          <w:b/>
          <w:bCs/>
          <w:lang w:val="en-US"/>
        </w:rPr>
        <w:t>[Q2, 70 pkt]</w:t>
      </w:r>
    </w:p>
    <w:p w14:paraId="3AA7448F" w14:textId="54F8E314" w:rsidR="008D5922" w:rsidRPr="00D8557A" w:rsidRDefault="008D5922" w:rsidP="008D5922">
      <w:pPr>
        <w:rPr>
          <w:lang w:val="en-US"/>
        </w:rPr>
      </w:pPr>
      <w:r w:rsidRPr="00D8557A">
        <w:rPr>
          <w:lang w:val="en-US"/>
        </w:rPr>
        <w:t xml:space="preserve">Förster, M.W., Otter, L.M., Brocks, J.J., Jayasoma, K., Cisneros-Lazaro, D., Nowak, D., </w:t>
      </w:r>
      <w:r w:rsidRPr="00D8557A">
        <w:rPr>
          <w:b/>
          <w:bCs/>
          <w:lang w:val="en-US"/>
        </w:rPr>
        <w:t xml:space="preserve">Stolarski, J., </w:t>
      </w:r>
      <w:r w:rsidRPr="00D8557A">
        <w:rPr>
          <w:lang w:val="en-US"/>
        </w:rPr>
        <w:t xml:space="preserve">Knowles, B. 2025. Quality control measures for enhancing confidence in nanoscale IR spectroscopy. </w:t>
      </w:r>
      <w:r w:rsidRPr="00D8557A">
        <w:rPr>
          <w:i/>
          <w:iCs/>
          <w:lang w:val="en-US"/>
        </w:rPr>
        <w:t xml:space="preserve">Geostandards and </w:t>
      </w:r>
      <w:proofErr w:type="spellStart"/>
      <w:r w:rsidRPr="00D8557A">
        <w:rPr>
          <w:i/>
          <w:iCs/>
          <w:lang w:val="en-US"/>
        </w:rPr>
        <w:t>Geoanalytical</w:t>
      </w:r>
      <w:proofErr w:type="spellEnd"/>
      <w:r w:rsidRPr="00D8557A">
        <w:rPr>
          <w:i/>
          <w:iCs/>
          <w:lang w:val="en-US"/>
        </w:rPr>
        <w:t xml:space="preserve"> Research</w:t>
      </w:r>
      <w:r w:rsidRPr="00D8557A">
        <w:rPr>
          <w:lang w:val="en-US"/>
        </w:rPr>
        <w:t xml:space="preserve">, </w:t>
      </w:r>
      <w:hyperlink r:id="rId13" w:history="1">
        <w:r w:rsidRPr="00D8557A">
          <w:rPr>
            <w:rStyle w:val="Hipercze"/>
            <w:color w:val="auto"/>
            <w:lang w:val="en-US"/>
          </w:rPr>
          <w:t>https://doi.org/10.1111/ggr.70014</w:t>
        </w:r>
      </w:hyperlink>
      <w:r w:rsidRPr="00D8557A">
        <w:rPr>
          <w:lang w:val="en-US"/>
        </w:rPr>
        <w:t xml:space="preserve">. </w:t>
      </w:r>
      <w:r w:rsidRPr="00D8557A">
        <w:rPr>
          <w:b/>
          <w:bCs/>
          <w:lang w:val="en-US"/>
        </w:rPr>
        <w:t>[Q1, 140 pkt]</w:t>
      </w:r>
    </w:p>
    <w:p w14:paraId="3DFDFBB7" w14:textId="77777777" w:rsidR="008D5922" w:rsidRPr="00D8557A" w:rsidRDefault="008D5922" w:rsidP="008D5922">
      <w:pPr>
        <w:rPr>
          <w:lang w:val="en-US"/>
        </w:rPr>
      </w:pPr>
      <w:r w:rsidRPr="00D8557A">
        <w:rPr>
          <w:lang w:val="en-US"/>
        </w:rPr>
        <w:t xml:space="preserve">Gothmann, A.M., Daniel, J., Chan, Y., Diaz, P., Cliff, J.B., Polerecky, L., Granger, J.,  Mottram, J.L., Prokopenko, M., Boehm Vock, L., Logan, A., Mersy, N., Smith, T., </w:t>
      </w:r>
      <w:r w:rsidRPr="00D8557A">
        <w:rPr>
          <w:b/>
          <w:bCs/>
          <w:lang w:val="en-US"/>
        </w:rPr>
        <w:t>Stolarski, J.</w:t>
      </w:r>
      <w:r w:rsidRPr="00D8557A">
        <w:rPr>
          <w:lang w:val="en-US"/>
        </w:rPr>
        <w:t xml:space="preserve"> 2025. NanoSIMS mapping of skeletal organic matrix and aragonite formation in a scleractinian cold-water coral. </w:t>
      </w:r>
      <w:r w:rsidRPr="00D8557A">
        <w:rPr>
          <w:i/>
          <w:iCs/>
          <w:lang w:val="en-US"/>
        </w:rPr>
        <w:t>Geochimica et Cosmochimica Acta</w:t>
      </w:r>
      <w:r w:rsidRPr="00D8557A">
        <w:rPr>
          <w:lang w:val="en-US"/>
        </w:rPr>
        <w:t xml:space="preserve"> 408: 116-131, doi: 10.1016/j.gca.2025.09.025. </w:t>
      </w:r>
      <w:r w:rsidRPr="00D8557A">
        <w:rPr>
          <w:b/>
          <w:bCs/>
          <w:lang w:val="en-US"/>
        </w:rPr>
        <w:t>[Q1, 200 pkt]</w:t>
      </w:r>
    </w:p>
    <w:p w14:paraId="53AE662F" w14:textId="77777777" w:rsidR="008D5922" w:rsidRPr="00D8557A" w:rsidRDefault="008D5922" w:rsidP="008D5922">
      <w:pPr>
        <w:rPr>
          <w:lang w:val="en-US"/>
        </w:rPr>
      </w:pPr>
    </w:p>
    <w:p w14:paraId="750AA657" w14:textId="6B2C678E" w:rsidR="008D5922" w:rsidRPr="00D8557A" w:rsidRDefault="008D5922" w:rsidP="008D5922">
      <w:pPr>
        <w:rPr>
          <w:lang w:val="en-US"/>
        </w:rPr>
      </w:pPr>
      <w:r w:rsidRPr="00D8557A">
        <w:rPr>
          <w:b/>
          <w:bCs/>
          <w:lang w:val="en-US"/>
        </w:rPr>
        <w:lastRenderedPageBreak/>
        <w:t>Gorzelak, P., Janiszewska, K.,</w:t>
      </w:r>
      <w:r w:rsidRPr="00D8557A">
        <w:rPr>
          <w:lang w:val="en-US"/>
        </w:rPr>
        <w:t xml:space="preserve"> Hoşgör, İ., Salamon, M.A. 2025. Microstructural design of the stalk in the crinoid </w:t>
      </w:r>
      <w:r w:rsidRPr="00D8557A">
        <w:rPr>
          <w:i/>
          <w:iCs/>
          <w:lang w:val="en-US"/>
        </w:rPr>
        <w:t xml:space="preserve">Seirocrinus </w:t>
      </w:r>
      <w:r w:rsidRPr="00D8557A">
        <w:rPr>
          <w:lang w:val="en-US"/>
        </w:rPr>
        <w:t xml:space="preserve">supports its pseudoplanktonic lifestyle. </w:t>
      </w:r>
      <w:r w:rsidRPr="00D8557A">
        <w:rPr>
          <w:i/>
          <w:iCs/>
          <w:lang w:val="en-US"/>
        </w:rPr>
        <w:t>Scientific Reports</w:t>
      </w:r>
      <w:r w:rsidRPr="00D8557A">
        <w:rPr>
          <w:lang w:val="en-US"/>
        </w:rPr>
        <w:t xml:space="preserve"> 15, 31418 (2025). </w:t>
      </w:r>
      <w:hyperlink r:id="rId14" w:history="1">
        <w:r w:rsidRPr="00D8557A">
          <w:rPr>
            <w:rStyle w:val="Hipercze"/>
            <w:color w:val="auto"/>
            <w:lang w:val="en-US"/>
          </w:rPr>
          <w:t>https://doi.org/10.1038/s41598-025-16412-8</w:t>
        </w:r>
      </w:hyperlink>
      <w:r w:rsidRPr="00D8557A">
        <w:rPr>
          <w:lang w:val="en-US"/>
        </w:rPr>
        <w:t xml:space="preserve"> </w:t>
      </w:r>
      <w:r w:rsidRPr="00D8557A">
        <w:rPr>
          <w:b/>
          <w:bCs/>
          <w:lang w:val="en-US"/>
        </w:rPr>
        <w:t>[Q1, 140 pkt]</w:t>
      </w:r>
    </w:p>
    <w:p w14:paraId="6B4C2441" w14:textId="218DA501" w:rsidR="008D5922" w:rsidRPr="00D8557A" w:rsidRDefault="008D5922" w:rsidP="008D5922">
      <w:r w:rsidRPr="003664E0">
        <w:rPr>
          <w:b/>
          <w:bCs/>
        </w:rPr>
        <w:t>Gorzelak, P.,</w:t>
      </w:r>
      <w:r w:rsidRPr="003664E0">
        <w:t xml:space="preserve"> Salamon, M.A. 2024. </w:t>
      </w:r>
      <w:r w:rsidRPr="00D8557A">
        <w:t xml:space="preserve">Życie w otchłani – kontynuacja badań głębokomorskich przez polskich paleontologów w rejonie wyspy </w:t>
      </w:r>
      <w:proofErr w:type="spellStart"/>
      <w:r w:rsidRPr="00D8557A">
        <w:t>Roatán</w:t>
      </w:r>
      <w:proofErr w:type="spellEnd"/>
      <w:r w:rsidRPr="00D8557A">
        <w:t xml:space="preserve"> (Honduras). </w:t>
      </w:r>
      <w:r w:rsidRPr="00D8557A">
        <w:rPr>
          <w:i/>
          <w:iCs/>
        </w:rPr>
        <w:t>Przegląd Geologiczny</w:t>
      </w:r>
      <w:r w:rsidRPr="00D8557A">
        <w:t xml:space="preserve"> 72: 460–463; doi: 10.7306/2024.27 </w:t>
      </w:r>
      <w:r w:rsidRPr="00D8557A">
        <w:rPr>
          <w:b/>
          <w:bCs/>
        </w:rPr>
        <w:t>[40 pkt]</w:t>
      </w:r>
    </w:p>
    <w:p w14:paraId="20F651FD" w14:textId="51FFD8ED" w:rsidR="008D5922" w:rsidRPr="00D8557A" w:rsidRDefault="008D5922" w:rsidP="008D5922">
      <w:pPr>
        <w:rPr>
          <w:lang w:val="en-US"/>
        </w:rPr>
      </w:pPr>
      <w:r w:rsidRPr="00D8557A">
        <w:rPr>
          <w:b/>
          <w:bCs/>
        </w:rPr>
        <w:t>Gorzelak P.</w:t>
      </w:r>
      <w:r w:rsidRPr="00D8557A">
        <w:t xml:space="preserve">, </w:t>
      </w:r>
      <w:proofErr w:type="spellStart"/>
      <w:r w:rsidRPr="00D8557A">
        <w:t>Torres</w:t>
      </w:r>
      <w:proofErr w:type="spellEnd"/>
      <w:r w:rsidRPr="00D8557A">
        <w:t xml:space="preserve"> Jr. L., Kołbuk D, </w:t>
      </w:r>
      <w:proofErr w:type="spellStart"/>
      <w:r w:rsidRPr="00D8557A">
        <w:t>Grun</w:t>
      </w:r>
      <w:proofErr w:type="spellEnd"/>
      <w:r w:rsidRPr="00D8557A">
        <w:t xml:space="preserve"> T.B., Kowalewski M. 2025. </w:t>
      </w:r>
      <w:r w:rsidRPr="00D8557A">
        <w:rPr>
          <w:lang w:val="en-US"/>
        </w:rPr>
        <w:t xml:space="preserve">Geochemical signatures and nanomechanical properties of echinoid tests from nearshore habitats of Florida: environmental and physiological controls on echinoid biomineralization. </w:t>
      </w:r>
      <w:r w:rsidRPr="00D8557A">
        <w:rPr>
          <w:i/>
          <w:iCs/>
          <w:lang w:val="en-US"/>
        </w:rPr>
        <w:t xml:space="preserve">PeerJ </w:t>
      </w:r>
      <w:r w:rsidRPr="00D8557A">
        <w:rPr>
          <w:lang w:val="en-US"/>
        </w:rPr>
        <w:t xml:space="preserve">13:e18688. </w:t>
      </w:r>
      <w:hyperlink r:id="rId15" w:history="1">
        <w:r w:rsidRPr="00D8557A">
          <w:rPr>
            <w:rStyle w:val="Hipercze"/>
            <w:color w:val="auto"/>
            <w:lang w:val="en-US"/>
          </w:rPr>
          <w:t>https://doi.org/10.7717/peerj.18688</w:t>
        </w:r>
      </w:hyperlink>
      <w:r w:rsidRPr="00D8557A">
        <w:rPr>
          <w:lang w:val="en-US"/>
        </w:rPr>
        <w:t xml:space="preserve"> </w:t>
      </w:r>
      <w:r w:rsidRPr="00D8557A">
        <w:rPr>
          <w:b/>
          <w:bCs/>
          <w:lang w:val="en-US"/>
        </w:rPr>
        <w:t>[Q2, 100 pkt]</w:t>
      </w:r>
    </w:p>
    <w:p w14:paraId="29C2EC5B" w14:textId="5F31D376" w:rsidR="008D5922" w:rsidRPr="00D8557A" w:rsidRDefault="008D5922" w:rsidP="008D5922">
      <w:r w:rsidRPr="00D8557A">
        <w:rPr>
          <w:b/>
          <w:bCs/>
          <w:lang w:val="en-US"/>
        </w:rPr>
        <w:t>Gorzelak, P</w:t>
      </w:r>
      <w:r w:rsidRPr="00D8557A">
        <w:rPr>
          <w:lang w:val="en-US"/>
        </w:rPr>
        <w:t xml:space="preserve">., Salamon, M.A., Messing, Ch. &amp; Baumiller, T.K. 2025. Fish–Sea Lily Interactions as Observed from a Submersible: Paleoecological Implications. </w:t>
      </w:r>
      <w:proofErr w:type="spellStart"/>
      <w:r w:rsidRPr="00D8557A">
        <w:rPr>
          <w:i/>
          <w:iCs/>
        </w:rPr>
        <w:t>Ecology</w:t>
      </w:r>
      <w:proofErr w:type="spellEnd"/>
      <w:r w:rsidRPr="00D8557A">
        <w:t xml:space="preserve"> 106(5): e70092. </w:t>
      </w:r>
      <w:hyperlink r:id="rId16" w:history="1">
        <w:r w:rsidRPr="00D8557A">
          <w:rPr>
            <w:rStyle w:val="Hipercze"/>
            <w:color w:val="auto"/>
          </w:rPr>
          <w:t>https://doi.org/10.1002/ecy.70092</w:t>
        </w:r>
      </w:hyperlink>
      <w:r w:rsidRPr="00D8557A">
        <w:t xml:space="preserve"> </w:t>
      </w:r>
      <w:r w:rsidRPr="00D8557A">
        <w:rPr>
          <w:b/>
          <w:bCs/>
        </w:rPr>
        <w:t>[Q1, 200 pkt]</w:t>
      </w:r>
    </w:p>
    <w:p w14:paraId="24253347" w14:textId="158A4E21" w:rsidR="008D5922" w:rsidRPr="00D8557A" w:rsidRDefault="008D5922" w:rsidP="008D5922">
      <w:r w:rsidRPr="00D8557A">
        <w:t xml:space="preserve">Górka, M., </w:t>
      </w:r>
      <w:proofErr w:type="spellStart"/>
      <w:r w:rsidRPr="00D8557A">
        <w:t>Březina</w:t>
      </w:r>
      <w:proofErr w:type="spellEnd"/>
      <w:r w:rsidRPr="00D8557A">
        <w:t xml:space="preserve">, J., </w:t>
      </w:r>
      <w:r w:rsidRPr="00D8557A">
        <w:rPr>
          <w:b/>
          <w:bCs/>
        </w:rPr>
        <w:t>Chroust, M.,</w:t>
      </w:r>
      <w:r w:rsidRPr="00D8557A">
        <w:t xml:space="preserve"> Kowalski, R., </w:t>
      </w:r>
      <w:proofErr w:type="spellStart"/>
      <w:r w:rsidRPr="00D8557A">
        <w:t>López-Torres</w:t>
      </w:r>
      <w:proofErr w:type="spellEnd"/>
      <w:r w:rsidRPr="00D8557A">
        <w:t xml:space="preserve">, S., &amp; </w:t>
      </w:r>
      <w:proofErr w:type="spellStart"/>
      <w:r w:rsidRPr="00D8557A">
        <w:t>Tałanda</w:t>
      </w:r>
      <w:proofErr w:type="spellEnd"/>
      <w:r w:rsidRPr="00D8557A">
        <w:t xml:space="preserve">, M. 2025. </w:t>
      </w:r>
      <w:r w:rsidRPr="00D8557A">
        <w:rPr>
          <w:lang w:val="en-US"/>
        </w:rPr>
        <w:t xml:space="preserve">Crocodylian remains from the Miocene of the Fore-Carpathian Basin and its foreland—including the world’s northernmost Neogene crocodylian. </w:t>
      </w:r>
      <w:r w:rsidRPr="00D8557A">
        <w:rPr>
          <w:i/>
          <w:iCs/>
        </w:rPr>
        <w:t>Acta Palaeontologica Polonica</w:t>
      </w:r>
      <w:r w:rsidRPr="00D8557A">
        <w:t xml:space="preserve"> 70 (2), 2025: 225-251. doi:10.4202/app.01194.2024 </w:t>
      </w:r>
      <w:r w:rsidRPr="00D8557A">
        <w:rPr>
          <w:b/>
          <w:bCs/>
        </w:rPr>
        <w:t>[Q1, 100 pkt]</w:t>
      </w:r>
    </w:p>
    <w:p w14:paraId="422CF3C6" w14:textId="77777777" w:rsidR="008D5922" w:rsidRPr="00D8557A" w:rsidRDefault="008D5922" w:rsidP="008D5922">
      <w:pPr>
        <w:rPr>
          <w:lang w:val="en-US"/>
        </w:rPr>
      </w:pPr>
      <w:r w:rsidRPr="00D8557A">
        <w:rPr>
          <w:b/>
          <w:bCs/>
        </w:rPr>
        <w:t>Halamski, A.T.</w:t>
      </w:r>
      <w:r w:rsidRPr="00D8557A">
        <w:t xml:space="preserve">, Kraski, J., </w:t>
      </w:r>
      <w:proofErr w:type="spellStart"/>
      <w:r w:rsidRPr="00D8557A">
        <w:t>Erdei</w:t>
      </w:r>
      <w:proofErr w:type="spellEnd"/>
      <w:r w:rsidRPr="00D8557A">
        <w:t xml:space="preserve">, B. &amp; Durska, E. 2025. </w:t>
      </w:r>
      <w:r w:rsidRPr="00D8557A">
        <w:rPr>
          <w:lang w:val="en-US"/>
        </w:rPr>
        <w:t xml:space="preserve">Rhizome and leaf anatomy of </w:t>
      </w:r>
      <w:r w:rsidRPr="00D8557A">
        <w:rPr>
          <w:i/>
          <w:iCs/>
          <w:lang w:val="en-US"/>
        </w:rPr>
        <w:t>Rhizocaulon huberi</w:t>
      </w:r>
      <w:r w:rsidRPr="00D8557A">
        <w:rPr>
          <w:lang w:val="en-US"/>
        </w:rPr>
        <w:t xml:space="preserve"> H.-J. Gregor (Cyperaceae, Miocene) and nomenclature of the genus </w:t>
      </w:r>
      <w:r w:rsidRPr="00D8557A">
        <w:rPr>
          <w:i/>
          <w:iCs/>
          <w:lang w:val="en-US"/>
        </w:rPr>
        <w:t xml:space="preserve">Rhizocaulon </w:t>
      </w:r>
      <w:r w:rsidRPr="00D8557A">
        <w:rPr>
          <w:lang w:val="en-US"/>
        </w:rPr>
        <w:t xml:space="preserve">Saporta ex Schimp. et Schenk. </w:t>
      </w:r>
      <w:r w:rsidRPr="00D8557A">
        <w:rPr>
          <w:i/>
          <w:iCs/>
          <w:lang w:val="en-US"/>
        </w:rPr>
        <w:t>Acta Geologica Polonica</w:t>
      </w:r>
      <w:r w:rsidRPr="00D8557A">
        <w:rPr>
          <w:lang w:val="en-US"/>
        </w:rPr>
        <w:t>, 75 (4), e64</w:t>
      </w:r>
    </w:p>
    <w:p w14:paraId="3A93B8AC" w14:textId="75E40FEB" w:rsidR="008D5922" w:rsidRPr="00D8557A" w:rsidRDefault="008D5922" w:rsidP="008D5922">
      <w:pPr>
        <w:rPr>
          <w:lang w:val="en-US"/>
        </w:rPr>
      </w:pPr>
      <w:r w:rsidRPr="00D8557A">
        <w:rPr>
          <w:lang w:val="en-US"/>
        </w:rPr>
        <w:t>DOI 10.24425/agp.2025.157029</w:t>
      </w:r>
    </w:p>
    <w:p w14:paraId="05D4FAEF" w14:textId="49439299" w:rsidR="008D5922" w:rsidRPr="00D8557A" w:rsidRDefault="008D5922" w:rsidP="008D5922">
      <w:r w:rsidRPr="00D8557A">
        <w:rPr>
          <w:lang w:val="en-US"/>
        </w:rPr>
        <w:t xml:space="preserve">Hoerl, S., Griesshaber, E., Weller, D., Amini, S., Häussermann, V., </w:t>
      </w:r>
      <w:r w:rsidRPr="00D8557A">
        <w:rPr>
          <w:b/>
          <w:bCs/>
          <w:lang w:val="en-US"/>
        </w:rPr>
        <w:t>Bitner, M.A.</w:t>
      </w:r>
      <w:r w:rsidRPr="00D8557A">
        <w:rPr>
          <w:lang w:val="en-US"/>
        </w:rPr>
        <w:t xml:space="preserve">, Achterhold, K., Pfeiffer, F. &amp; Schmahl, W.W. 2025. Crystal organisation of muscle attachment sites of bivalved marine organisms: A juxtaposition between brachiopod and bivalved mollusc shells. </w:t>
      </w:r>
      <w:proofErr w:type="spellStart"/>
      <w:r w:rsidRPr="00D8557A">
        <w:rPr>
          <w:i/>
          <w:iCs/>
        </w:rPr>
        <w:t>Crystals</w:t>
      </w:r>
      <w:proofErr w:type="spellEnd"/>
      <w:r w:rsidRPr="00D8557A">
        <w:t>, 15(7), 649.</w:t>
      </w:r>
      <w:hyperlink r:id="rId17" w:history="1">
        <w:r w:rsidRPr="00D8557A">
          <w:rPr>
            <w:rStyle w:val="Hipercze"/>
            <w:color w:val="auto"/>
          </w:rPr>
          <w:t xml:space="preserve"> https://doi.org/10.3390/cryst15070649</w:t>
        </w:r>
      </w:hyperlink>
      <w:r w:rsidRPr="00D8557A">
        <w:t xml:space="preserve"> </w:t>
      </w:r>
      <w:r w:rsidRPr="00D8557A">
        <w:rPr>
          <w:b/>
          <w:bCs/>
        </w:rPr>
        <w:t>[Q2, 70 pkt]</w:t>
      </w:r>
    </w:p>
    <w:p w14:paraId="08E93951" w14:textId="405BC489" w:rsidR="008D5922" w:rsidRPr="00D8557A" w:rsidRDefault="008D5922" w:rsidP="008D5922">
      <w:pPr>
        <w:rPr>
          <w:lang w:val="en-US"/>
        </w:rPr>
      </w:pPr>
      <w:r w:rsidRPr="00D8557A">
        <w:t xml:space="preserve">Jakubowicz, M., </w:t>
      </w:r>
      <w:proofErr w:type="spellStart"/>
      <w:r w:rsidRPr="00D8557A">
        <w:t>Akam</w:t>
      </w:r>
      <w:proofErr w:type="spellEnd"/>
      <w:r w:rsidRPr="00D8557A">
        <w:t>, S.A., Argentino, C.,</w:t>
      </w:r>
      <w:r w:rsidRPr="00D8557A">
        <w:rPr>
          <w:b/>
          <w:bCs/>
        </w:rPr>
        <w:t xml:space="preserve"> Hryniewicz, K.</w:t>
      </w:r>
      <w:r w:rsidRPr="00D8557A">
        <w:t xml:space="preserve">, </w:t>
      </w:r>
      <w:proofErr w:type="spellStart"/>
      <w:r w:rsidRPr="00D8557A">
        <w:t>Panieri</w:t>
      </w:r>
      <w:proofErr w:type="spellEnd"/>
      <w:r w:rsidRPr="00D8557A">
        <w:t xml:space="preserve">, </w:t>
      </w:r>
      <w:proofErr w:type="spellStart"/>
      <w:r w:rsidRPr="00D8557A">
        <w:t>G.Kiel</w:t>
      </w:r>
      <w:proofErr w:type="spellEnd"/>
      <w:r w:rsidRPr="00D8557A">
        <w:t xml:space="preserve">, S., Belka, S. 2025. </w:t>
      </w:r>
      <w:r w:rsidRPr="00D8557A">
        <w:rPr>
          <w:lang w:val="en-US"/>
        </w:rPr>
        <w:t xml:space="preserve">Diagenesis of hydrocarbon-seep carbonates: Common patterns, divergent pathways and conceptual pitfalls. </w:t>
      </w:r>
      <w:r w:rsidRPr="00D8557A">
        <w:rPr>
          <w:i/>
          <w:iCs/>
          <w:lang w:val="en-US"/>
        </w:rPr>
        <w:t>Earth-Science Reviews</w:t>
      </w:r>
      <w:r w:rsidRPr="00D8557A">
        <w:rPr>
          <w:lang w:val="en-US"/>
        </w:rPr>
        <w:t xml:space="preserve">, 270: 105210, doi:10.1016/j.earscirev.2025.105210 </w:t>
      </w:r>
      <w:r w:rsidRPr="00D8557A">
        <w:rPr>
          <w:b/>
          <w:bCs/>
          <w:lang w:val="en-US"/>
        </w:rPr>
        <w:t>[Q1, 200 pkt]</w:t>
      </w:r>
    </w:p>
    <w:p w14:paraId="58EF65CB" w14:textId="1B8F8427" w:rsidR="008D5922" w:rsidRPr="00D8557A" w:rsidRDefault="008D5922" w:rsidP="008D5922">
      <w:pPr>
        <w:rPr>
          <w:lang w:val="en-US"/>
        </w:rPr>
      </w:pPr>
      <w:r w:rsidRPr="00D8557A">
        <w:rPr>
          <w:lang w:val="en-US"/>
        </w:rPr>
        <w:t>Lang, M. M., Silcox,M. T.,</w:t>
      </w:r>
      <w:r w:rsidRPr="00D8557A">
        <w:rPr>
          <w:b/>
          <w:bCs/>
          <w:lang w:val="en-US"/>
        </w:rPr>
        <w:t xml:space="preserve"> Fostowicz-Frelik, Ł., </w:t>
      </w:r>
      <w:r w:rsidRPr="00D8557A">
        <w:rPr>
          <w:lang w:val="en-US"/>
        </w:rPr>
        <w:t xml:space="preserve">Lis, A., Lopez-Torres,S., Martin-Flores, G. S., &amp; Bertrand, O. C. (2025). But how does it smell? An investigation of olfactory bulb size among living and fossil primates and other euarchontoglirans. </w:t>
      </w:r>
      <w:r w:rsidRPr="00D8557A">
        <w:rPr>
          <w:i/>
          <w:iCs/>
          <w:lang w:val="en-US"/>
        </w:rPr>
        <w:t>The Anatomical Record</w:t>
      </w:r>
      <w:r w:rsidRPr="00D8557A">
        <w:rPr>
          <w:lang w:val="en-US"/>
        </w:rPr>
        <w:t xml:space="preserve">, 1–24. https://doi.org/10.1002/ar.2565124 </w:t>
      </w:r>
      <w:r w:rsidRPr="00D8557A">
        <w:rPr>
          <w:b/>
          <w:bCs/>
          <w:lang w:val="en-US"/>
        </w:rPr>
        <w:t>[Q1, 100 pkt]</w:t>
      </w:r>
    </w:p>
    <w:p w14:paraId="56947CA4" w14:textId="6BCD9179" w:rsidR="008D5922" w:rsidRPr="00D8557A" w:rsidRDefault="008D5922" w:rsidP="008D5922">
      <w:r w:rsidRPr="00D8557A">
        <w:rPr>
          <w:b/>
          <w:bCs/>
          <w:lang w:val="en-US"/>
        </w:rPr>
        <w:t>Łukowiak, M.</w:t>
      </w:r>
      <w:r w:rsidRPr="00D8557A">
        <w:rPr>
          <w:lang w:val="en-US"/>
        </w:rPr>
        <w:t xml:space="preserve">, Cóndor-Luján, B., Corrêa Seixas, V., Arteaga, A., Cerpa, L., Zaremba, K., Audycki, J. 2025. Comparison of Recent and sub-fossil sponge communities of West </w:t>
      </w:r>
      <w:r w:rsidRPr="00D8557A">
        <w:rPr>
          <w:lang w:val="en-US"/>
        </w:rPr>
        <w:lastRenderedPageBreak/>
        <w:t xml:space="preserve">Antarctica. </w:t>
      </w:r>
      <w:r w:rsidRPr="00D8557A">
        <w:rPr>
          <w:i/>
          <w:iCs/>
        </w:rPr>
        <w:t xml:space="preserve">Acta Palaeontologica Polonica </w:t>
      </w:r>
      <w:r w:rsidRPr="00D8557A">
        <w:t xml:space="preserve">70 (1) 2025, 43-56 doi:10.4202/app.01166.2024 </w:t>
      </w:r>
      <w:r w:rsidRPr="00D8557A">
        <w:rPr>
          <w:b/>
          <w:bCs/>
        </w:rPr>
        <w:t>[Q1, 100 pkt]</w:t>
      </w:r>
    </w:p>
    <w:p w14:paraId="250D43A6" w14:textId="4852CFD5" w:rsidR="008D5922" w:rsidRPr="00D8557A" w:rsidRDefault="008D5922" w:rsidP="008D5922">
      <w:pPr>
        <w:rPr>
          <w:lang w:val="en-US"/>
        </w:rPr>
      </w:pPr>
      <w:r w:rsidRPr="00D8557A">
        <w:t xml:space="preserve">Lee S., </w:t>
      </w:r>
      <w:r w:rsidRPr="00D8557A">
        <w:rPr>
          <w:b/>
          <w:bCs/>
        </w:rPr>
        <w:t>Słowiak J</w:t>
      </w:r>
      <w:r w:rsidRPr="00D8557A">
        <w:t xml:space="preserve">. 2025. </w:t>
      </w:r>
      <w:r w:rsidRPr="00D8557A">
        <w:rPr>
          <w:lang w:val="en-US"/>
        </w:rPr>
        <w:t xml:space="preserve">Sauntering sauropods: the preferred walking speeds of the largest land animals that ever lived. </w:t>
      </w:r>
      <w:r w:rsidRPr="00D8557A">
        <w:rPr>
          <w:i/>
          <w:iCs/>
          <w:lang w:val="en-US"/>
        </w:rPr>
        <w:t xml:space="preserve">The Physics Teacher </w:t>
      </w:r>
      <w:r w:rsidRPr="00D8557A">
        <w:rPr>
          <w:lang w:val="en-US"/>
        </w:rPr>
        <w:t xml:space="preserve">63 (1), 20-22. </w:t>
      </w:r>
      <w:hyperlink r:id="rId18" w:history="1">
        <w:r w:rsidRPr="00D8557A">
          <w:rPr>
            <w:rStyle w:val="Hipercze"/>
            <w:color w:val="auto"/>
            <w:lang w:val="en-US"/>
          </w:rPr>
          <w:t>https://doi.org/10.1119/5.0187569</w:t>
        </w:r>
      </w:hyperlink>
      <w:r w:rsidRPr="00D8557A">
        <w:rPr>
          <w:lang w:val="en-US"/>
        </w:rPr>
        <w:t xml:space="preserve"> </w:t>
      </w:r>
      <w:r w:rsidRPr="00D8557A">
        <w:rPr>
          <w:b/>
          <w:bCs/>
          <w:lang w:val="en-US"/>
        </w:rPr>
        <w:t>[Q4, 40 pkt]</w:t>
      </w:r>
    </w:p>
    <w:p w14:paraId="6B1F0558" w14:textId="2BFC0867" w:rsidR="008D5922" w:rsidRPr="00D8557A" w:rsidRDefault="008D5922" w:rsidP="008D5922">
      <w:r w:rsidRPr="00D8557A">
        <w:rPr>
          <w:lang w:val="en-US"/>
        </w:rPr>
        <w:t xml:space="preserve">Mass, T., Drake, J., Martinez, S., </w:t>
      </w:r>
      <w:r w:rsidRPr="00D8557A">
        <w:rPr>
          <w:b/>
          <w:bCs/>
          <w:lang w:val="en-US"/>
        </w:rPr>
        <w:t>Stolarski, J</w:t>
      </w:r>
      <w:r w:rsidRPr="00D8557A">
        <w:rPr>
          <w:lang w:val="en-US"/>
        </w:rPr>
        <w:t xml:space="preserve">., Sharvit, J. 2025. Bridging archaeology and marine ecology: Coral archives of hellenistic coastal change. </w:t>
      </w:r>
      <w:proofErr w:type="spellStart"/>
      <w:r w:rsidRPr="00D8557A">
        <w:rPr>
          <w:i/>
          <w:iCs/>
        </w:rPr>
        <w:t>Sustainability</w:t>
      </w:r>
      <w:proofErr w:type="spellEnd"/>
      <w:r w:rsidRPr="00D8557A">
        <w:t xml:space="preserve"> 17, 8893, doi: 10.3390/su17198893 </w:t>
      </w:r>
      <w:r w:rsidRPr="00D8557A">
        <w:rPr>
          <w:b/>
          <w:bCs/>
        </w:rPr>
        <w:t>[Q3, 100 pkt]</w:t>
      </w:r>
    </w:p>
    <w:p w14:paraId="0F16FC89" w14:textId="7EDB3214" w:rsidR="008D5922" w:rsidRPr="00D8557A" w:rsidRDefault="008D5922" w:rsidP="008D5922">
      <w:r w:rsidRPr="00D8557A">
        <w:rPr>
          <w:b/>
          <w:bCs/>
        </w:rPr>
        <w:t>Michalska, M</w:t>
      </w:r>
      <w:r w:rsidRPr="00D8557A">
        <w:t xml:space="preserve">.*, </w:t>
      </w:r>
      <w:proofErr w:type="spellStart"/>
      <w:r w:rsidRPr="00D8557A">
        <w:t>Weryński</w:t>
      </w:r>
      <w:proofErr w:type="spellEnd"/>
      <w:r w:rsidRPr="00D8557A">
        <w:t xml:space="preserve">, Ł., &amp; </w:t>
      </w:r>
      <w:r w:rsidRPr="00D8557A">
        <w:rPr>
          <w:b/>
          <w:bCs/>
        </w:rPr>
        <w:t>Błażejowski, B</w:t>
      </w:r>
      <w:r w:rsidRPr="00D8557A">
        <w:t xml:space="preserve">. 2025. Podoba mi się ten głaz, to naprawdę ładny głaz – czyli o nowych skamieniałościach z </w:t>
      </w:r>
      <w:proofErr w:type="spellStart"/>
      <w:r w:rsidRPr="00D8557A">
        <w:t>Owadowa-Brzezinek</w:t>
      </w:r>
      <w:proofErr w:type="spellEnd"/>
      <w:r w:rsidRPr="00D8557A">
        <w:t xml:space="preserve">. </w:t>
      </w:r>
      <w:r w:rsidRPr="00D8557A">
        <w:rPr>
          <w:i/>
          <w:iCs/>
        </w:rPr>
        <w:t>Przegląd Geologiczny</w:t>
      </w:r>
      <w:r w:rsidRPr="00D8557A">
        <w:t xml:space="preserve">, 73: 590–595; doi: 10.7306/2025.64 </w:t>
      </w:r>
      <w:r w:rsidRPr="00D8557A">
        <w:rPr>
          <w:b/>
          <w:bCs/>
        </w:rPr>
        <w:t>[40 pkt]</w:t>
      </w:r>
    </w:p>
    <w:p w14:paraId="3930B700" w14:textId="3A1D213A" w:rsidR="008D5922" w:rsidRPr="00D8557A" w:rsidRDefault="008D5922" w:rsidP="008D5922">
      <w:pPr>
        <w:rPr>
          <w:lang w:val="en-US"/>
        </w:rPr>
      </w:pPr>
      <w:r w:rsidRPr="00D8557A">
        <w:t xml:space="preserve">Niedźwiedzki, G., </w:t>
      </w:r>
      <w:r w:rsidRPr="00D8557A">
        <w:rPr>
          <w:b/>
          <w:bCs/>
        </w:rPr>
        <w:t>Owocki, K.,</w:t>
      </w:r>
      <w:r w:rsidRPr="00D8557A">
        <w:t xml:space="preserve"> </w:t>
      </w:r>
      <w:proofErr w:type="spellStart"/>
      <w:r w:rsidRPr="00D8557A">
        <w:t>Qvarnström</w:t>
      </w:r>
      <w:proofErr w:type="spellEnd"/>
      <w:r w:rsidRPr="00D8557A">
        <w:t xml:space="preserve">, M., &amp; </w:t>
      </w:r>
      <w:proofErr w:type="spellStart"/>
      <w:r w:rsidRPr="00D8557A">
        <w:t>Gierliński</w:t>
      </w:r>
      <w:proofErr w:type="spellEnd"/>
      <w:r w:rsidRPr="00D8557A">
        <w:t xml:space="preserve">, G.D. 2025. </w:t>
      </w:r>
      <w:r w:rsidRPr="00D8557A">
        <w:rPr>
          <w:lang w:val="en-US"/>
        </w:rPr>
        <w:t xml:space="preserve">An ornithischian-theropod ichnoassemblage from the Norian-Rhaetian transition of Poland, </w:t>
      </w:r>
      <w:proofErr w:type="spellStart"/>
      <w:r w:rsidRPr="00D8557A">
        <w:rPr>
          <w:i/>
          <w:iCs/>
          <w:lang w:val="en-US"/>
        </w:rPr>
        <w:t>Palaeogeography</w:t>
      </w:r>
      <w:proofErr w:type="spellEnd"/>
      <w:r w:rsidRPr="00D8557A">
        <w:rPr>
          <w:i/>
          <w:iCs/>
          <w:lang w:val="en-US"/>
        </w:rPr>
        <w:t xml:space="preserve">, </w:t>
      </w:r>
      <w:proofErr w:type="spellStart"/>
      <w:r w:rsidRPr="00D8557A">
        <w:rPr>
          <w:i/>
          <w:iCs/>
          <w:lang w:val="en-US"/>
        </w:rPr>
        <w:t>Palaeoclimatology</w:t>
      </w:r>
      <w:proofErr w:type="spellEnd"/>
      <w:r w:rsidRPr="00D8557A">
        <w:rPr>
          <w:i/>
          <w:iCs/>
          <w:lang w:val="en-US"/>
        </w:rPr>
        <w:t xml:space="preserve">, </w:t>
      </w:r>
      <w:proofErr w:type="spellStart"/>
      <w:r w:rsidRPr="00D8557A">
        <w:rPr>
          <w:i/>
          <w:iCs/>
          <w:lang w:val="en-US"/>
        </w:rPr>
        <w:t>Palaeoecology</w:t>
      </w:r>
      <w:proofErr w:type="spellEnd"/>
      <w:r w:rsidRPr="00D8557A">
        <w:rPr>
          <w:lang w:val="en-US"/>
        </w:rPr>
        <w:t xml:space="preserve">, 679, 113312, </w:t>
      </w:r>
      <w:hyperlink r:id="rId19" w:history="1">
        <w:r w:rsidRPr="00D8557A">
          <w:rPr>
            <w:rStyle w:val="Hipercze"/>
            <w:color w:val="auto"/>
            <w:lang w:val="en-US"/>
          </w:rPr>
          <w:t>https://doi.org/10.1016/j.palaeo.2025.113312</w:t>
        </w:r>
      </w:hyperlink>
      <w:r w:rsidRPr="00D8557A">
        <w:rPr>
          <w:lang w:val="en-US"/>
        </w:rPr>
        <w:t xml:space="preserve">. </w:t>
      </w:r>
      <w:r w:rsidRPr="00D8557A">
        <w:rPr>
          <w:b/>
          <w:bCs/>
          <w:lang w:val="en-US"/>
        </w:rPr>
        <w:t>[Q2, 100 pkt]</w:t>
      </w:r>
    </w:p>
    <w:p w14:paraId="3D7158E6" w14:textId="0A908092" w:rsidR="008D5922" w:rsidRPr="00D8557A" w:rsidRDefault="008D5922" w:rsidP="008D5922">
      <w:pPr>
        <w:rPr>
          <w:lang w:val="en-US"/>
        </w:rPr>
      </w:pPr>
      <w:r w:rsidRPr="00D8557A">
        <w:rPr>
          <w:lang w:val="en-US"/>
        </w:rPr>
        <w:t xml:space="preserve">Nützel, A, Schneider, S., </w:t>
      </w:r>
      <w:r w:rsidRPr="00D8557A">
        <w:rPr>
          <w:b/>
          <w:bCs/>
          <w:lang w:val="en-US"/>
        </w:rPr>
        <w:t>Bakayeva, S</w:t>
      </w:r>
      <w:r w:rsidRPr="00D8557A">
        <w:rPr>
          <w:lang w:val="en-US"/>
        </w:rPr>
        <w:t xml:space="preserve">.*, &amp; </w:t>
      </w:r>
      <w:r w:rsidRPr="00D8557A">
        <w:rPr>
          <w:b/>
          <w:bCs/>
          <w:lang w:val="en-US"/>
        </w:rPr>
        <w:t>Kaim, A</w:t>
      </w:r>
      <w:r w:rsidRPr="00D8557A">
        <w:rPr>
          <w:lang w:val="en-US"/>
        </w:rPr>
        <w:t xml:space="preserve">. 2025. The earliest cowries: the origin of cypraeoid gastropods. </w:t>
      </w:r>
      <w:r w:rsidRPr="00D8557A">
        <w:rPr>
          <w:i/>
          <w:iCs/>
          <w:lang w:val="en-US"/>
        </w:rPr>
        <w:t>Acta Palaeontologica Polonica</w:t>
      </w:r>
      <w:r w:rsidRPr="00D8557A">
        <w:rPr>
          <w:lang w:val="en-US"/>
        </w:rPr>
        <w:t xml:space="preserve">, 70 (2): 213–223. doi.org/10.4202/app.01245.2025 </w:t>
      </w:r>
      <w:r w:rsidRPr="00D8557A">
        <w:rPr>
          <w:b/>
          <w:bCs/>
          <w:lang w:val="en-US"/>
        </w:rPr>
        <w:t>[Q1, 100 pkt]</w:t>
      </w:r>
    </w:p>
    <w:p w14:paraId="1695EA5D" w14:textId="64A113FD" w:rsidR="008D5922" w:rsidRPr="00D8557A" w:rsidRDefault="008D5922" w:rsidP="008D5922">
      <w:pPr>
        <w:rPr>
          <w:lang w:val="en-US"/>
        </w:rPr>
      </w:pPr>
      <w:r w:rsidRPr="00D8557A">
        <w:rPr>
          <w:b/>
          <w:bCs/>
          <w:lang w:val="en-US"/>
        </w:rPr>
        <w:t>Pindakiewicz, M.K</w:t>
      </w:r>
      <w:r w:rsidRPr="00D8557A">
        <w:rPr>
          <w:lang w:val="en-US"/>
        </w:rPr>
        <w:t xml:space="preserve">.*, </w:t>
      </w:r>
      <w:r w:rsidRPr="00D8557A">
        <w:rPr>
          <w:b/>
          <w:bCs/>
          <w:lang w:val="en-US"/>
        </w:rPr>
        <w:t>Hryniewicz, K</w:t>
      </w:r>
      <w:r w:rsidRPr="00D8557A">
        <w:rPr>
          <w:lang w:val="en-US"/>
        </w:rPr>
        <w:t xml:space="preserve">., Rinkevičiūtė, S., Sztajner, P., </w:t>
      </w:r>
      <w:r w:rsidRPr="00D8557A">
        <w:rPr>
          <w:b/>
          <w:bCs/>
          <w:lang w:val="en-US"/>
        </w:rPr>
        <w:t>Janiszewska, K.,</w:t>
      </w:r>
      <w:r w:rsidRPr="00D8557A">
        <w:rPr>
          <w:lang w:val="en-US"/>
        </w:rPr>
        <w:t xml:space="preserve"> &amp; </w:t>
      </w:r>
      <w:r w:rsidRPr="00D8557A">
        <w:rPr>
          <w:b/>
          <w:bCs/>
          <w:lang w:val="en-US"/>
        </w:rPr>
        <w:t>Kaim, A</w:t>
      </w:r>
      <w:r w:rsidRPr="00D8557A">
        <w:rPr>
          <w:lang w:val="en-US"/>
        </w:rPr>
        <w:t xml:space="preserve">. 2025. Jurassic teleosts diversity and abundance changes, recorded by otolith and cephalopod statolith assemblages, </w:t>
      </w:r>
      <w:r w:rsidRPr="00D8557A">
        <w:rPr>
          <w:i/>
          <w:iCs/>
          <w:lang w:val="en-US"/>
        </w:rPr>
        <w:t>Journal of Vertebrate Palaeontology</w:t>
      </w:r>
      <w:r w:rsidRPr="00D8557A">
        <w:rPr>
          <w:lang w:val="en-US"/>
        </w:rPr>
        <w:t xml:space="preserve"> 57(3): 1-15. </w:t>
      </w:r>
      <w:hyperlink r:id="rId20" w:history="1">
        <w:r w:rsidRPr="00D8557A">
          <w:rPr>
            <w:rStyle w:val="Hipercze"/>
            <w:color w:val="auto"/>
            <w:lang w:val="en-US"/>
          </w:rPr>
          <w:t>https://doi.org/10.1080/02724634.2025.2513091</w:t>
        </w:r>
      </w:hyperlink>
      <w:r w:rsidRPr="00D8557A">
        <w:rPr>
          <w:b/>
          <w:bCs/>
          <w:lang w:val="en-US"/>
        </w:rPr>
        <w:t>[Q1, 100 pkt]</w:t>
      </w:r>
    </w:p>
    <w:p w14:paraId="6A74EA17" w14:textId="1288BE89" w:rsidR="008D5922" w:rsidRPr="00D8557A" w:rsidRDefault="008D5922" w:rsidP="008D5922">
      <w:pPr>
        <w:rPr>
          <w:lang w:val="en-US"/>
        </w:rPr>
      </w:pPr>
      <w:r w:rsidRPr="00D8557A">
        <w:rPr>
          <w:lang w:val="en-US"/>
        </w:rPr>
        <w:t xml:space="preserve">Pisera, A. </w:t>
      </w:r>
      <w:r w:rsidRPr="00D8557A">
        <w:rPr>
          <w:b/>
          <w:bCs/>
          <w:lang w:val="en-US"/>
        </w:rPr>
        <w:t>Łukowiak, M</w:t>
      </w:r>
      <w:r w:rsidRPr="00D8557A">
        <w:rPr>
          <w:lang w:val="en-US"/>
        </w:rPr>
        <w:t xml:space="preserve">. 2025. Shallow-water lithistid demosponges from the NW Indian Ocean (Cape Guardafui): taxonomy, biogeography, and the first record of free-living forms. </w:t>
      </w:r>
      <w:r w:rsidRPr="00D8557A">
        <w:rPr>
          <w:i/>
          <w:iCs/>
          <w:lang w:val="en-US"/>
        </w:rPr>
        <w:t>Continental Shelf Research</w:t>
      </w:r>
      <w:r w:rsidRPr="00D8557A">
        <w:rPr>
          <w:lang w:val="en-US"/>
        </w:rPr>
        <w:t xml:space="preserve">, 294, 2025, 105537. </w:t>
      </w:r>
      <w:hyperlink r:id="rId21" w:history="1">
        <w:r w:rsidRPr="00D8557A">
          <w:rPr>
            <w:rStyle w:val="Hipercze"/>
            <w:color w:val="auto"/>
            <w:lang w:val="en-US"/>
          </w:rPr>
          <w:t>https://doi.org/10.1016/j.csr.2025.105537</w:t>
        </w:r>
      </w:hyperlink>
      <w:r w:rsidRPr="00D8557A">
        <w:rPr>
          <w:lang w:val="en-US"/>
        </w:rPr>
        <w:t xml:space="preserve">. </w:t>
      </w:r>
      <w:r w:rsidRPr="00D8557A">
        <w:rPr>
          <w:b/>
          <w:bCs/>
          <w:lang w:val="en-US"/>
        </w:rPr>
        <w:t>[Q2, 100 pkt]</w:t>
      </w:r>
    </w:p>
    <w:p w14:paraId="54E85506" w14:textId="254AF14C" w:rsidR="008D5922" w:rsidRPr="00D8557A" w:rsidRDefault="008D5922" w:rsidP="003664E0">
      <w:pPr>
        <w:spacing w:line="240" w:lineRule="auto"/>
        <w:rPr>
          <w:lang w:val="en-US"/>
        </w:rPr>
      </w:pPr>
      <w:proofErr w:type="spellStart"/>
      <w:r w:rsidRPr="00D8557A">
        <w:rPr>
          <w:lang w:val="en-US"/>
        </w:rPr>
        <w:t>Racki</w:t>
      </w:r>
      <w:proofErr w:type="spellEnd"/>
      <w:r w:rsidRPr="00D8557A">
        <w:rPr>
          <w:lang w:val="en-US"/>
        </w:rPr>
        <w:t>, G., &amp; </w:t>
      </w:r>
      <w:r w:rsidRPr="00D8557A">
        <w:rPr>
          <w:b/>
          <w:bCs/>
          <w:lang w:val="en-US"/>
        </w:rPr>
        <w:t>Kremer, B</w:t>
      </w:r>
      <w:r w:rsidRPr="00D8557A">
        <w:rPr>
          <w:lang w:val="en-US"/>
        </w:rPr>
        <w:t xml:space="preserve">. 2025. Deciphering </w:t>
      </w:r>
      <w:proofErr w:type="spellStart"/>
      <w:r w:rsidRPr="00D8557A">
        <w:rPr>
          <w:i/>
          <w:iCs/>
          <w:lang w:val="en-US"/>
        </w:rPr>
        <w:t>Spirotubus</w:t>
      </w:r>
      <w:proofErr w:type="spellEnd"/>
      <w:r w:rsidRPr="00D8557A">
        <w:rPr>
          <w:lang w:val="en-US"/>
        </w:rPr>
        <w:t>: new observations</w:t>
      </w:r>
      <w:r w:rsidR="003664E0">
        <w:rPr>
          <w:lang w:val="en-US"/>
        </w:rPr>
        <w:t xml:space="preserve"> </w:t>
      </w:r>
      <w:r w:rsidRPr="00D8557A">
        <w:rPr>
          <w:lang w:val="en-US"/>
        </w:rPr>
        <w:t xml:space="preserve">and </w:t>
      </w:r>
      <w:proofErr w:type="spellStart"/>
      <w:r w:rsidRPr="00D8557A">
        <w:rPr>
          <w:lang w:val="en-US"/>
        </w:rPr>
        <w:t>palaeobiological</w:t>
      </w:r>
      <w:proofErr w:type="spellEnd"/>
      <w:r w:rsidR="003664E0">
        <w:rPr>
          <w:lang w:val="en-US"/>
        </w:rPr>
        <w:t xml:space="preserve"> </w:t>
      </w:r>
      <w:r w:rsidRPr="00D8557A">
        <w:rPr>
          <w:lang w:val="en-US"/>
        </w:rPr>
        <w:t>interpretations of an enigmatic Devonian microfossil from</w:t>
      </w:r>
      <w:r w:rsidR="003664E0">
        <w:rPr>
          <w:lang w:val="en-US"/>
        </w:rPr>
        <w:t xml:space="preserve"> </w:t>
      </w:r>
      <w:r w:rsidRPr="00D8557A">
        <w:rPr>
          <w:lang w:val="en-US"/>
        </w:rPr>
        <w:t xml:space="preserve">Poland. </w:t>
      </w:r>
      <w:r w:rsidRPr="00D8557A">
        <w:rPr>
          <w:i/>
          <w:iCs/>
          <w:lang w:val="en-US"/>
        </w:rPr>
        <w:t>Lethaia</w:t>
      </w:r>
      <w:r w:rsidRPr="00D8557A">
        <w:rPr>
          <w:lang w:val="en-US"/>
        </w:rPr>
        <w:t xml:space="preserve"> 58. </w:t>
      </w:r>
      <w:hyperlink r:id="rId22" w:history="1">
        <w:r w:rsidRPr="00D8557A">
          <w:rPr>
            <w:rStyle w:val="Hipercze"/>
            <w:color w:val="auto"/>
            <w:lang w:val="en-US"/>
          </w:rPr>
          <w:t>https://doi.org/10.18261/let.58.2.4</w:t>
        </w:r>
      </w:hyperlink>
      <w:r w:rsidRPr="00D8557A">
        <w:rPr>
          <w:b/>
          <w:bCs/>
          <w:lang w:val="en-US"/>
        </w:rPr>
        <w:t xml:space="preserve"> [Q1, 100 pkt]</w:t>
      </w:r>
    </w:p>
    <w:p w14:paraId="7012B8C5" w14:textId="77777777" w:rsidR="008D5922" w:rsidRPr="00D8557A" w:rsidRDefault="008D5922" w:rsidP="008D5922">
      <w:pPr>
        <w:rPr>
          <w:lang w:val="en-US"/>
        </w:rPr>
      </w:pPr>
    </w:p>
    <w:p w14:paraId="5CE3E0A4" w14:textId="62CEFFFA" w:rsidR="008D5922" w:rsidRPr="00D8557A" w:rsidRDefault="008D5922" w:rsidP="003664E0">
      <w:pPr>
        <w:spacing w:line="240" w:lineRule="auto"/>
        <w:rPr>
          <w:lang w:val="en-US"/>
        </w:rPr>
      </w:pPr>
      <w:proofErr w:type="spellStart"/>
      <w:r w:rsidRPr="00D8557A">
        <w:t>Racki</w:t>
      </w:r>
      <w:proofErr w:type="spellEnd"/>
      <w:r w:rsidRPr="00D8557A">
        <w:t xml:space="preserve">, G., </w:t>
      </w:r>
      <w:proofErr w:type="spellStart"/>
      <w:r w:rsidRPr="00D8557A">
        <w:t>Pisarzowska,A</w:t>
      </w:r>
      <w:proofErr w:type="spellEnd"/>
      <w:r w:rsidRPr="00D8557A">
        <w:t xml:space="preserve">., </w:t>
      </w:r>
      <w:proofErr w:type="spellStart"/>
      <w:r w:rsidRPr="00D8557A">
        <w:t>Racka</w:t>
      </w:r>
      <w:proofErr w:type="spellEnd"/>
      <w:r w:rsidRPr="00D8557A">
        <w:t>, M., </w:t>
      </w:r>
      <w:r w:rsidRPr="00D8557A">
        <w:rPr>
          <w:b/>
          <w:bCs/>
        </w:rPr>
        <w:t>Kremer, B</w:t>
      </w:r>
      <w:r w:rsidRPr="00D8557A">
        <w:t xml:space="preserve">., &amp; Kaźmierczak, J. 2025. </w:t>
      </w:r>
      <w:r w:rsidRPr="00D8557A">
        <w:rPr>
          <w:lang w:val="en-US"/>
        </w:rPr>
        <w:t>Middle to</w:t>
      </w:r>
      <w:r w:rsidR="003664E0">
        <w:rPr>
          <w:lang w:val="en-US"/>
        </w:rPr>
        <w:t xml:space="preserve"> </w:t>
      </w:r>
      <w:r w:rsidRPr="00D8557A">
        <w:rPr>
          <w:lang w:val="en-US"/>
        </w:rPr>
        <w:t>Late Devonian calcium-stressed restricted-marine basins as a unique habitat and</w:t>
      </w:r>
      <w:r w:rsidR="003664E0">
        <w:rPr>
          <w:lang w:val="en-US"/>
        </w:rPr>
        <w:t xml:space="preserve"> </w:t>
      </w:r>
      <w:proofErr w:type="spellStart"/>
      <w:r w:rsidRPr="00D8557A">
        <w:rPr>
          <w:lang w:val="en-US"/>
        </w:rPr>
        <w:t>taphonomic</w:t>
      </w:r>
      <w:proofErr w:type="spellEnd"/>
      <w:r w:rsidRPr="00D8557A">
        <w:rPr>
          <w:lang w:val="en-US"/>
        </w:rPr>
        <w:t xml:space="preserve"> window for calcareous microbiota. </w:t>
      </w:r>
      <w:r w:rsidRPr="00D8557A">
        <w:rPr>
          <w:i/>
          <w:iCs/>
          <w:lang w:val="en-US"/>
        </w:rPr>
        <w:t>Earth-Science Reviews</w:t>
      </w:r>
      <w:r w:rsidRPr="00D8557A">
        <w:rPr>
          <w:lang w:val="en-US"/>
        </w:rPr>
        <w:t xml:space="preserve"> 271, 105280 </w:t>
      </w:r>
      <w:hyperlink r:id="rId23" w:history="1">
        <w:r w:rsidRPr="00D8557A">
          <w:rPr>
            <w:rStyle w:val="Hipercze"/>
            <w:color w:val="auto"/>
            <w:lang w:val="en-US"/>
          </w:rPr>
          <w:t>https://doi.org/10.1016/j.earscirev.2025.105280</w:t>
        </w:r>
      </w:hyperlink>
      <w:r w:rsidRPr="00D8557A">
        <w:rPr>
          <w:b/>
          <w:bCs/>
          <w:lang w:val="en-US"/>
        </w:rPr>
        <w:t xml:space="preserve"> [Q1, 200 pkt]</w:t>
      </w:r>
      <w:bookmarkStart w:id="0" w:name="_GoBack"/>
      <w:bookmarkEnd w:id="0"/>
    </w:p>
    <w:p w14:paraId="53649A11" w14:textId="1401C2DC" w:rsidR="008D5922" w:rsidRPr="00D8557A" w:rsidRDefault="008D5922" w:rsidP="008D5922">
      <w:pPr>
        <w:rPr>
          <w:lang w:val="en-US"/>
        </w:rPr>
      </w:pPr>
      <w:r w:rsidRPr="00D8557A">
        <w:rPr>
          <w:lang w:val="en-US"/>
        </w:rPr>
        <w:t xml:space="preserve">Sachs, S. &amp; </w:t>
      </w:r>
      <w:r w:rsidRPr="00D8557A">
        <w:rPr>
          <w:b/>
          <w:bCs/>
          <w:lang w:val="en-US"/>
        </w:rPr>
        <w:t>Madzia, D</w:t>
      </w:r>
      <w:r w:rsidRPr="00D8557A">
        <w:rPr>
          <w:lang w:val="en-US"/>
        </w:rPr>
        <w:t xml:space="preserve">. 2025. An unusual early-diverging plesiosauroid from the Lower Jurassic Posidonia Shale of Holzmaden, Germany. </w:t>
      </w:r>
      <w:r w:rsidRPr="00D8557A">
        <w:rPr>
          <w:i/>
          <w:iCs/>
          <w:lang w:val="en-US"/>
        </w:rPr>
        <w:t>PeerJ</w:t>
      </w:r>
      <w:r w:rsidRPr="00D8557A">
        <w:rPr>
          <w:lang w:val="en-US"/>
        </w:rPr>
        <w:t xml:space="preserve"> 13: e19665. doi:10.7717/peerj.19665 </w:t>
      </w:r>
      <w:r w:rsidRPr="00D8557A">
        <w:rPr>
          <w:b/>
          <w:bCs/>
          <w:lang w:val="en-US"/>
        </w:rPr>
        <w:t>[Q2, 100 pkt]</w:t>
      </w:r>
    </w:p>
    <w:p w14:paraId="5D788EA2" w14:textId="4E438AB9" w:rsidR="008D5922" w:rsidRPr="00D8557A" w:rsidRDefault="008D5922" w:rsidP="008D5922">
      <w:pPr>
        <w:rPr>
          <w:lang w:val="en-US"/>
        </w:rPr>
      </w:pPr>
      <w:r w:rsidRPr="00D8557A">
        <w:rPr>
          <w:lang w:val="en-US"/>
        </w:rPr>
        <w:lastRenderedPageBreak/>
        <w:t xml:space="preserve">Sachs, S., </w:t>
      </w:r>
      <w:r w:rsidRPr="00D8557A">
        <w:rPr>
          <w:b/>
          <w:bCs/>
          <w:lang w:val="en-US"/>
        </w:rPr>
        <w:t>Madzia, D</w:t>
      </w:r>
      <w:r w:rsidRPr="00D8557A">
        <w:rPr>
          <w:lang w:val="en-US"/>
        </w:rPr>
        <w:t xml:space="preserve">., Marx, M., Roberts, A. J., Hampe, O., &amp; Kear, B. P. 2025. The osteology, taxonomy, and phylogenetic placement of </w:t>
      </w:r>
      <w:r w:rsidRPr="00D8557A">
        <w:rPr>
          <w:i/>
          <w:iCs/>
          <w:lang w:val="en-US"/>
        </w:rPr>
        <w:t>Seeleyosaurus guilelmiimperatoris</w:t>
      </w:r>
      <w:r w:rsidRPr="00D8557A">
        <w:rPr>
          <w:lang w:val="en-US"/>
        </w:rPr>
        <w:t xml:space="preserve"> (Plesiosauroidea, Microcleididae) from the Lower Jurassic Posidonia Shale of Germany. </w:t>
      </w:r>
      <w:r w:rsidRPr="00D8557A">
        <w:rPr>
          <w:i/>
          <w:iCs/>
          <w:lang w:val="en-US"/>
        </w:rPr>
        <w:t>The Anatomical Record</w:t>
      </w:r>
      <w:r w:rsidRPr="00D8557A">
        <w:rPr>
          <w:lang w:val="en-US"/>
        </w:rPr>
        <w:t xml:space="preserve"> 308: 2283–2346. </w:t>
      </w:r>
      <w:hyperlink r:id="rId24" w:history="1">
        <w:r w:rsidRPr="00D8557A">
          <w:rPr>
            <w:rStyle w:val="Hipercze"/>
            <w:color w:val="auto"/>
            <w:lang w:val="en-US"/>
          </w:rPr>
          <w:t>https://doi.org/10.1002/ar.25620</w:t>
        </w:r>
      </w:hyperlink>
      <w:r w:rsidRPr="00D8557A">
        <w:rPr>
          <w:lang w:val="en-US"/>
        </w:rPr>
        <w:t xml:space="preserve"> </w:t>
      </w:r>
      <w:r w:rsidRPr="00D8557A">
        <w:rPr>
          <w:b/>
          <w:bCs/>
          <w:lang w:val="en-US"/>
        </w:rPr>
        <w:t>[Q1, 100 pkt]</w:t>
      </w:r>
    </w:p>
    <w:p w14:paraId="540931A2" w14:textId="102DBD24" w:rsidR="008D5922" w:rsidRPr="00D8557A" w:rsidRDefault="008D5922" w:rsidP="008D5922">
      <w:pPr>
        <w:rPr>
          <w:lang w:val="en-US"/>
        </w:rPr>
      </w:pPr>
      <w:r w:rsidRPr="003664E0">
        <w:rPr>
          <w:b/>
          <w:bCs/>
        </w:rPr>
        <w:t>Stolarski, J.,</w:t>
      </w:r>
      <w:r w:rsidRPr="003664E0">
        <w:t xml:space="preserve"> </w:t>
      </w:r>
      <w:proofErr w:type="spellStart"/>
      <w:r w:rsidRPr="003664E0">
        <w:t>Cisneros-Lazaro</w:t>
      </w:r>
      <w:proofErr w:type="spellEnd"/>
      <w:r w:rsidRPr="003664E0">
        <w:t xml:space="preserve">, D., Adams, A., </w:t>
      </w:r>
      <w:r w:rsidRPr="003664E0">
        <w:rPr>
          <w:b/>
          <w:bCs/>
        </w:rPr>
        <w:t>Janiszewska, K.,</w:t>
      </w:r>
      <w:r w:rsidRPr="003664E0">
        <w:t xml:space="preserve"> &amp; </w:t>
      </w:r>
      <w:proofErr w:type="spellStart"/>
      <w:r w:rsidRPr="003664E0">
        <w:t>Meibom</w:t>
      </w:r>
      <w:proofErr w:type="spellEnd"/>
      <w:r w:rsidRPr="003664E0">
        <w:t xml:space="preserve">, A. 2025. </w:t>
      </w:r>
      <w:r w:rsidRPr="00D8557A">
        <w:rPr>
          <w:lang w:val="en-US"/>
        </w:rPr>
        <w:t xml:space="preserve">Rapid isotopic exchange in mineralogically unaltered coral skeletons. </w:t>
      </w:r>
      <w:r w:rsidRPr="00D8557A">
        <w:rPr>
          <w:i/>
          <w:iCs/>
          <w:lang w:val="en-US"/>
        </w:rPr>
        <w:t>Scientific Reports</w:t>
      </w:r>
      <w:r w:rsidRPr="00D8557A">
        <w:rPr>
          <w:lang w:val="en-US"/>
        </w:rPr>
        <w:t xml:space="preserve"> 15:20986, doi:10.1038/s41598-025-06327-9. </w:t>
      </w:r>
      <w:r w:rsidRPr="00D8557A">
        <w:rPr>
          <w:b/>
          <w:bCs/>
          <w:lang w:val="en-US"/>
        </w:rPr>
        <w:t>[Q1, 140 pkt]</w:t>
      </w:r>
    </w:p>
    <w:p w14:paraId="4CA8FDE8" w14:textId="45BDD110" w:rsidR="008D5922" w:rsidRPr="00D8557A" w:rsidRDefault="008D5922" w:rsidP="008D5922">
      <w:pPr>
        <w:rPr>
          <w:lang w:val="en-US"/>
        </w:rPr>
      </w:pPr>
      <w:r w:rsidRPr="00D8557A">
        <w:rPr>
          <w:b/>
          <w:bCs/>
          <w:lang w:val="en-US"/>
        </w:rPr>
        <w:t>Stolarski, J</w:t>
      </w:r>
      <w:r w:rsidRPr="00D8557A">
        <w:rPr>
          <w:lang w:val="en-US"/>
        </w:rPr>
        <w:t xml:space="preserve">., van Dijk, I., Benning, L. G. 2025. Controls on CaCO3 polymorphism: From laboratory precipitation to biomineralization across geological time. </w:t>
      </w:r>
      <w:r w:rsidRPr="00D8557A">
        <w:rPr>
          <w:i/>
          <w:iCs/>
          <w:lang w:val="en-US"/>
        </w:rPr>
        <w:t>Elements</w:t>
      </w:r>
      <w:r w:rsidRPr="00D8557A">
        <w:rPr>
          <w:lang w:val="en-US"/>
        </w:rPr>
        <w:t xml:space="preserve"> 21(2): 92–97, </w:t>
      </w:r>
      <w:hyperlink r:id="rId25" w:history="1">
        <w:r w:rsidRPr="00D8557A">
          <w:rPr>
            <w:rStyle w:val="Hipercze"/>
            <w:color w:val="auto"/>
            <w:lang w:val="en-US"/>
          </w:rPr>
          <w:t>https://doi.org/10.2138/gselements.21.2.92</w:t>
        </w:r>
      </w:hyperlink>
      <w:r w:rsidRPr="00D8557A">
        <w:rPr>
          <w:lang w:val="en-US"/>
        </w:rPr>
        <w:t xml:space="preserve"> </w:t>
      </w:r>
      <w:r w:rsidRPr="00D8557A">
        <w:rPr>
          <w:b/>
          <w:bCs/>
          <w:lang w:val="en-US"/>
        </w:rPr>
        <w:t>[Q2, 140 pkt]</w:t>
      </w:r>
    </w:p>
    <w:p w14:paraId="41C29386" w14:textId="1E0A3B7D" w:rsidR="008D5922" w:rsidRPr="00D8557A" w:rsidRDefault="008D5922" w:rsidP="008D5922">
      <w:r w:rsidRPr="00D8557A">
        <w:rPr>
          <w:b/>
          <w:bCs/>
          <w:lang w:val="en-US"/>
        </w:rPr>
        <w:t>Szczygielski T</w:t>
      </w:r>
      <w:r w:rsidRPr="00D8557A">
        <w:rPr>
          <w:lang w:val="en-US"/>
        </w:rPr>
        <w:t>., Dróżdż D., Chanthasit P., Manitkoon S., &amp; Ditbanjong P. 2025. The Triassic turtle of Thailand – revision of ‘</w:t>
      </w:r>
      <w:r w:rsidRPr="00D8557A">
        <w:rPr>
          <w:i/>
          <w:iCs/>
          <w:lang w:val="en-US"/>
        </w:rPr>
        <w:t>Proganochelys</w:t>
      </w:r>
      <w:r w:rsidRPr="00D8557A">
        <w:rPr>
          <w:lang w:val="en-US"/>
        </w:rPr>
        <w:t xml:space="preserve">’ </w:t>
      </w:r>
      <w:r w:rsidRPr="00D8557A">
        <w:rPr>
          <w:i/>
          <w:iCs/>
          <w:lang w:val="en-US"/>
        </w:rPr>
        <w:t>ruchae</w:t>
      </w:r>
      <w:r w:rsidRPr="00D8557A">
        <w:rPr>
          <w:lang w:val="en-US"/>
        </w:rPr>
        <w:t xml:space="preserve">. </w:t>
      </w:r>
      <w:r w:rsidRPr="00D8557A">
        <w:rPr>
          <w:i/>
          <w:iCs/>
          <w:lang w:val="en-US"/>
        </w:rPr>
        <w:t>PLoS One</w:t>
      </w:r>
      <w:r w:rsidRPr="00D8557A">
        <w:rPr>
          <w:lang w:val="en-US"/>
        </w:rPr>
        <w:t xml:space="preserve"> 20 (3): e0316338. </w:t>
      </w:r>
      <w:hyperlink r:id="rId26" w:history="1">
        <w:r w:rsidRPr="00D8557A">
          <w:rPr>
            <w:rStyle w:val="Hipercze"/>
            <w:color w:val="auto"/>
          </w:rPr>
          <w:t>https://doi.org/10.1371/journal.pone.0316338</w:t>
        </w:r>
      </w:hyperlink>
      <w:r w:rsidRPr="00D8557A">
        <w:t xml:space="preserve"> </w:t>
      </w:r>
      <w:r w:rsidRPr="00D8557A">
        <w:rPr>
          <w:b/>
          <w:bCs/>
        </w:rPr>
        <w:t>[Q2, 100 pkt]</w:t>
      </w:r>
    </w:p>
    <w:p w14:paraId="4C677BA1" w14:textId="0998FABD" w:rsidR="008D5922" w:rsidRPr="00D8557A" w:rsidRDefault="008D5922" w:rsidP="008D5922">
      <w:proofErr w:type="spellStart"/>
      <w:r w:rsidRPr="00D8557A">
        <w:t>Trif</w:t>
      </w:r>
      <w:proofErr w:type="spellEnd"/>
      <w:r w:rsidRPr="00D8557A">
        <w:t xml:space="preserve">, N., </w:t>
      </w:r>
      <w:proofErr w:type="spellStart"/>
      <w:r w:rsidRPr="00D8557A">
        <w:t>Pirnea</w:t>
      </w:r>
      <w:proofErr w:type="spellEnd"/>
      <w:r w:rsidRPr="00D8557A">
        <w:t xml:space="preserve">, R., </w:t>
      </w:r>
      <w:proofErr w:type="spellStart"/>
      <w:r w:rsidRPr="00D8557A">
        <w:t>Čerňanský</w:t>
      </w:r>
      <w:proofErr w:type="spellEnd"/>
      <w:r w:rsidRPr="00D8557A">
        <w:t xml:space="preserve">, A., </w:t>
      </w:r>
      <w:proofErr w:type="spellStart"/>
      <w:r w:rsidRPr="00D8557A">
        <w:t>Schwarzhans</w:t>
      </w:r>
      <w:proofErr w:type="spellEnd"/>
      <w:r w:rsidRPr="00D8557A">
        <w:t xml:space="preserve">, W., </w:t>
      </w:r>
      <w:proofErr w:type="spellStart"/>
      <w:r w:rsidRPr="00D8557A">
        <w:t>Bălc</w:t>
      </w:r>
      <w:proofErr w:type="spellEnd"/>
      <w:r w:rsidRPr="00D8557A">
        <w:t xml:space="preserve">, R., Jain, S., </w:t>
      </w:r>
      <w:r w:rsidRPr="00D8557A">
        <w:rPr>
          <w:b/>
          <w:bCs/>
        </w:rPr>
        <w:t>Kaim, A., Bakayeva, S.,* &amp; Hryniewicz, K</w:t>
      </w:r>
      <w:r w:rsidRPr="00D8557A">
        <w:t xml:space="preserve">. 2025. </w:t>
      </w:r>
      <w:r w:rsidRPr="00D8557A">
        <w:rPr>
          <w:lang w:val="en-US"/>
        </w:rPr>
        <w:t xml:space="preserve">A diverse Campanian biota from the Bozeș Formation (Petrești, Romania): Insights into the paleontology and paleoecology of a transitional sequence. </w:t>
      </w:r>
      <w:proofErr w:type="spellStart"/>
      <w:r w:rsidRPr="00D8557A">
        <w:rPr>
          <w:i/>
          <w:iCs/>
        </w:rPr>
        <w:t>Palaeontologia</w:t>
      </w:r>
      <w:proofErr w:type="spellEnd"/>
      <w:r w:rsidRPr="00D8557A">
        <w:rPr>
          <w:i/>
          <w:iCs/>
        </w:rPr>
        <w:t xml:space="preserve"> </w:t>
      </w:r>
      <w:proofErr w:type="spellStart"/>
      <w:r w:rsidRPr="00D8557A">
        <w:rPr>
          <w:i/>
          <w:iCs/>
        </w:rPr>
        <w:t>Electronica</w:t>
      </w:r>
      <w:proofErr w:type="spellEnd"/>
      <w:r w:rsidRPr="00D8557A">
        <w:t xml:space="preserve">, 28(2):a32. </w:t>
      </w:r>
      <w:hyperlink r:id="rId27" w:history="1">
        <w:r w:rsidRPr="00D8557A">
          <w:rPr>
            <w:rStyle w:val="Hipercze"/>
            <w:color w:val="auto"/>
          </w:rPr>
          <w:t>https://doi.org/10.26879/1536</w:t>
        </w:r>
      </w:hyperlink>
      <w:r w:rsidRPr="00D8557A">
        <w:t xml:space="preserve"> </w:t>
      </w:r>
      <w:r w:rsidRPr="00D8557A">
        <w:rPr>
          <w:b/>
          <w:bCs/>
        </w:rPr>
        <w:t>[Q2, 70 pkt]</w:t>
      </w:r>
    </w:p>
    <w:p w14:paraId="1D5F456E" w14:textId="4CD7CD59" w:rsidR="008D5922" w:rsidRPr="00D8557A" w:rsidRDefault="008D5922" w:rsidP="008D5922">
      <w:pPr>
        <w:rPr>
          <w:lang w:val="en-US"/>
        </w:rPr>
      </w:pPr>
      <w:proofErr w:type="spellStart"/>
      <w:r w:rsidRPr="00D8557A">
        <w:t>Weryński</w:t>
      </w:r>
      <w:proofErr w:type="spellEnd"/>
      <w:r w:rsidRPr="00D8557A">
        <w:t xml:space="preserve"> Ł., </w:t>
      </w:r>
      <w:r w:rsidRPr="00D8557A">
        <w:rPr>
          <w:b/>
          <w:bCs/>
        </w:rPr>
        <w:t>Błażejowski B., Szczygielski T</w:t>
      </w:r>
      <w:r w:rsidRPr="00D8557A">
        <w:t xml:space="preserve">., </w:t>
      </w:r>
      <w:proofErr w:type="spellStart"/>
      <w:r w:rsidRPr="00D8557A">
        <w:t>Kajdas</w:t>
      </w:r>
      <w:proofErr w:type="spellEnd"/>
      <w:r w:rsidRPr="00D8557A">
        <w:t xml:space="preserve"> B. 2025. </w:t>
      </w:r>
      <w:r w:rsidRPr="00D8557A">
        <w:rPr>
          <w:lang w:val="en-US"/>
        </w:rPr>
        <w:t xml:space="preserve">A highly articulated Early Jurassic ichthyosaur, </w:t>
      </w:r>
      <w:r w:rsidRPr="00D8557A">
        <w:rPr>
          <w:i/>
          <w:iCs/>
          <w:lang w:val="en-US"/>
        </w:rPr>
        <w:t>Stenopterygius</w:t>
      </w:r>
      <w:r w:rsidRPr="00D8557A">
        <w:rPr>
          <w:lang w:val="en-US"/>
        </w:rPr>
        <w:t xml:space="preserve">, from the historical collection of the Jagiellonian University, Poland. </w:t>
      </w:r>
      <w:r w:rsidRPr="00D8557A">
        <w:rPr>
          <w:i/>
          <w:iCs/>
          <w:lang w:val="en-US"/>
        </w:rPr>
        <w:t>Geological Quarterly</w:t>
      </w:r>
      <w:r w:rsidRPr="00D8557A">
        <w:rPr>
          <w:lang w:val="en-US"/>
        </w:rPr>
        <w:t xml:space="preserve"> 69 (2): 24. </w:t>
      </w:r>
      <w:hyperlink r:id="rId28" w:history="1">
        <w:r w:rsidRPr="00D8557A">
          <w:rPr>
            <w:rStyle w:val="Hipercze"/>
            <w:color w:val="auto"/>
            <w:lang w:val="en-US"/>
          </w:rPr>
          <w:t>https://doi.org/10.7306/gq.1797</w:t>
        </w:r>
      </w:hyperlink>
      <w:r w:rsidRPr="00D8557A">
        <w:rPr>
          <w:lang w:val="en-US"/>
        </w:rPr>
        <w:t xml:space="preserve"> </w:t>
      </w:r>
      <w:r w:rsidRPr="00D8557A">
        <w:rPr>
          <w:b/>
          <w:bCs/>
          <w:lang w:val="en-US"/>
        </w:rPr>
        <w:t>[Q3, 100 pkt]</w:t>
      </w:r>
    </w:p>
    <w:p w14:paraId="2D8EF668" w14:textId="0DED9B03" w:rsidR="008D5922" w:rsidRPr="00D8557A" w:rsidRDefault="008D5922" w:rsidP="008D5922">
      <w:pPr>
        <w:rPr>
          <w:lang w:val="en-US"/>
        </w:rPr>
      </w:pPr>
      <w:r w:rsidRPr="00D8557A">
        <w:rPr>
          <w:lang w:val="en-US"/>
        </w:rPr>
        <w:t xml:space="preserve">Vaga, C.F., Quattrini, A.M., Seiblitz, I.G.L., Huang, D., Quek, Z.B.R., </w:t>
      </w:r>
      <w:r w:rsidRPr="00D8557A">
        <w:rPr>
          <w:b/>
          <w:bCs/>
          <w:lang w:val="en-US"/>
        </w:rPr>
        <w:t>Stolarski, J</w:t>
      </w:r>
      <w:r w:rsidRPr="00D8557A">
        <w:rPr>
          <w:lang w:val="en-US"/>
        </w:rPr>
        <w:t xml:space="preserve">., Cairns, S.D. &amp; Kitahara, M. V. 2025. A global coral phylogeny reveals resilience and vulnerability through deep time. </w:t>
      </w:r>
      <w:r w:rsidRPr="00D8557A">
        <w:rPr>
          <w:i/>
          <w:iCs/>
          <w:lang w:val="en-US"/>
        </w:rPr>
        <w:t>Nature</w:t>
      </w:r>
      <w:r w:rsidRPr="00D8557A">
        <w:rPr>
          <w:lang w:val="en-US"/>
        </w:rPr>
        <w:t xml:space="preserve">, 648, 377–382. https://doi.org/10.1038/s41586-025-09615-6 </w:t>
      </w:r>
      <w:r w:rsidRPr="00D8557A">
        <w:rPr>
          <w:b/>
          <w:bCs/>
          <w:lang w:val="en-US"/>
        </w:rPr>
        <w:t>[Q1, 200 pkt]</w:t>
      </w:r>
    </w:p>
    <w:p w14:paraId="08881629" w14:textId="6F608719" w:rsidR="008D5922" w:rsidRPr="00D8557A" w:rsidRDefault="008D5922" w:rsidP="008D5922">
      <w:pPr>
        <w:rPr>
          <w:lang w:val="en-US"/>
        </w:rPr>
      </w:pPr>
      <w:r w:rsidRPr="00D8557A">
        <w:rPr>
          <w:lang w:val="en-US"/>
        </w:rPr>
        <w:t xml:space="preserve">Ye, F. &amp; </w:t>
      </w:r>
      <w:r w:rsidRPr="00D8557A">
        <w:rPr>
          <w:b/>
          <w:bCs/>
          <w:lang w:val="en-US"/>
        </w:rPr>
        <w:t>Bitner, M.A.</w:t>
      </w:r>
      <w:r w:rsidRPr="00D8557A">
        <w:rPr>
          <w:lang w:val="en-US"/>
        </w:rPr>
        <w:t xml:space="preserve"> 2025. Exploring the association between temperature and multiple ecomorphological traits of biocalcifiers (Brachiopoda). </w:t>
      </w:r>
      <w:proofErr w:type="spellStart"/>
      <w:r w:rsidRPr="00D8557A">
        <w:rPr>
          <w:i/>
          <w:iCs/>
          <w:lang w:val="en-US"/>
        </w:rPr>
        <w:t>Palaeogeography</w:t>
      </w:r>
      <w:proofErr w:type="spellEnd"/>
      <w:r w:rsidRPr="00D8557A">
        <w:rPr>
          <w:i/>
          <w:iCs/>
          <w:lang w:val="en-US"/>
        </w:rPr>
        <w:t xml:space="preserve">, </w:t>
      </w:r>
      <w:proofErr w:type="spellStart"/>
      <w:r w:rsidRPr="00D8557A">
        <w:rPr>
          <w:i/>
          <w:iCs/>
          <w:lang w:val="en-US"/>
        </w:rPr>
        <w:t>Palaeoclimatology</w:t>
      </w:r>
      <w:proofErr w:type="spellEnd"/>
      <w:r w:rsidRPr="00D8557A">
        <w:rPr>
          <w:i/>
          <w:iCs/>
          <w:lang w:val="en-US"/>
        </w:rPr>
        <w:t xml:space="preserve">, </w:t>
      </w:r>
      <w:proofErr w:type="spellStart"/>
      <w:r w:rsidRPr="00D8557A">
        <w:rPr>
          <w:i/>
          <w:iCs/>
          <w:lang w:val="en-US"/>
        </w:rPr>
        <w:t>Palaeoecology</w:t>
      </w:r>
      <w:proofErr w:type="spellEnd"/>
      <w:r w:rsidRPr="00D8557A">
        <w:rPr>
          <w:lang w:val="en-US"/>
        </w:rPr>
        <w:t>, 667, 112883.</w:t>
      </w:r>
      <w:hyperlink r:id="rId29" w:history="1">
        <w:r w:rsidRPr="00D8557A">
          <w:rPr>
            <w:rStyle w:val="Hipercze"/>
            <w:color w:val="auto"/>
            <w:lang w:val="en-US"/>
          </w:rPr>
          <w:t xml:space="preserve"> https://doi.org/10.1016/j.palaeo.2025.112883</w:t>
        </w:r>
      </w:hyperlink>
      <w:r w:rsidRPr="00D8557A">
        <w:rPr>
          <w:lang w:val="en-US"/>
        </w:rPr>
        <w:t xml:space="preserve"> </w:t>
      </w:r>
      <w:r w:rsidRPr="00D8557A">
        <w:rPr>
          <w:b/>
          <w:bCs/>
          <w:lang w:val="en-US"/>
        </w:rPr>
        <w:t>[Q2, 100 pkt]</w:t>
      </w:r>
    </w:p>
    <w:p w14:paraId="52C184AF" w14:textId="652BAF15" w:rsidR="008D5922" w:rsidRPr="00D8557A" w:rsidRDefault="008D5922" w:rsidP="008D5922">
      <w:pPr>
        <w:rPr>
          <w:lang w:val="en-US"/>
        </w:rPr>
      </w:pPr>
      <w:r w:rsidRPr="00D8557A">
        <w:rPr>
          <w:lang w:val="en-US"/>
        </w:rPr>
        <w:t xml:space="preserve">Yonan Y., Zalasiewicz J., Holt-Wilson T., Harvey T. H. P, </w:t>
      </w:r>
      <w:r w:rsidRPr="00D8557A">
        <w:rPr>
          <w:b/>
          <w:bCs/>
          <w:lang w:val="en-US"/>
        </w:rPr>
        <w:t>Kozłowska A</w:t>
      </w:r>
      <w:r w:rsidRPr="00D8557A">
        <w:rPr>
          <w:lang w:val="en-US"/>
        </w:rPr>
        <w:t xml:space="preserve">., Porębska E., Danelian T., Molyneux S., Williams M., Peter G. H., Wong Hearing T. W. &amp; Rose J. 2025. A unique, far-travelled graptolite-bearing erratic pebble from the Lowestoft Till (Quaternary: Anglian Stage) of North Lopham, Norfolk. </w:t>
      </w:r>
      <w:r w:rsidRPr="00D8557A">
        <w:rPr>
          <w:i/>
          <w:iCs/>
          <w:lang w:val="en-US"/>
        </w:rPr>
        <w:t>Proceedings of the Yorkshire Geological Society</w:t>
      </w:r>
      <w:r w:rsidRPr="00D8557A">
        <w:rPr>
          <w:lang w:val="en-US"/>
        </w:rPr>
        <w:t>, 65: 1-12</w:t>
      </w:r>
      <w:hyperlink r:id="rId30" w:history="1">
        <w:r w:rsidRPr="00D8557A">
          <w:rPr>
            <w:rStyle w:val="Hipercze"/>
            <w:color w:val="auto"/>
            <w:lang w:val="en-US"/>
          </w:rPr>
          <w:t xml:space="preserve"> https://doi.org/10.1144/pygs2023-005</w:t>
        </w:r>
      </w:hyperlink>
      <w:r w:rsidRPr="00D8557A">
        <w:rPr>
          <w:b/>
          <w:bCs/>
          <w:lang w:val="en-US"/>
        </w:rPr>
        <w:t xml:space="preserve"> [Q4, 40 pkt]</w:t>
      </w:r>
    </w:p>
    <w:p w14:paraId="7F067D6B" w14:textId="77777777" w:rsidR="003664E0" w:rsidRDefault="008D5922" w:rsidP="008D5922">
      <w:pPr>
        <w:rPr>
          <w:lang w:val="en-US"/>
        </w:rPr>
      </w:pPr>
      <w:proofErr w:type="spellStart"/>
      <w:r w:rsidRPr="00D8557A">
        <w:t>Yun</w:t>
      </w:r>
      <w:proofErr w:type="spellEnd"/>
      <w:r w:rsidRPr="00D8557A">
        <w:t xml:space="preserve">, C.-G. &amp; </w:t>
      </w:r>
      <w:r w:rsidRPr="00D8557A">
        <w:rPr>
          <w:b/>
          <w:bCs/>
        </w:rPr>
        <w:t>Czepiński, Ł</w:t>
      </w:r>
      <w:r w:rsidRPr="00D8557A">
        <w:t xml:space="preserve">. 2025. </w:t>
      </w:r>
      <w:r w:rsidRPr="00D8557A">
        <w:rPr>
          <w:lang w:val="en-US"/>
        </w:rPr>
        <w:t xml:space="preserve">Craniomandibular ontogeny of protoceratopsid dinosaurs indicates the possibility of an ontogenetic dietary shift. </w:t>
      </w:r>
      <w:r w:rsidRPr="00D8557A">
        <w:rPr>
          <w:i/>
          <w:iCs/>
          <w:lang w:val="en-US"/>
        </w:rPr>
        <w:t>Lethaia</w:t>
      </w:r>
      <w:r w:rsidRPr="00D8557A">
        <w:rPr>
          <w:lang w:val="en-US"/>
        </w:rPr>
        <w:t xml:space="preserve">, 58:1-17. </w:t>
      </w:r>
      <w:hyperlink r:id="rId31" w:history="1">
        <w:r w:rsidRPr="00D8557A">
          <w:rPr>
            <w:rStyle w:val="Hipercze"/>
            <w:color w:val="auto"/>
            <w:lang w:val="en-US"/>
          </w:rPr>
          <w:t>http://doi.org/10.18261/let.58.3.8</w:t>
        </w:r>
      </w:hyperlink>
      <w:r w:rsidRPr="00D8557A">
        <w:rPr>
          <w:lang w:val="en-US"/>
        </w:rPr>
        <w:t xml:space="preserve"> </w:t>
      </w:r>
      <w:r w:rsidRPr="00D8557A">
        <w:rPr>
          <w:b/>
          <w:bCs/>
          <w:lang w:val="en-US"/>
        </w:rPr>
        <w:t>[Q1, 100 pkt]</w:t>
      </w:r>
    </w:p>
    <w:p w14:paraId="11A629C9" w14:textId="152D1EE2" w:rsidR="005F2A7B" w:rsidRPr="003664E0" w:rsidRDefault="008D5922" w:rsidP="008D5922">
      <w:pPr>
        <w:rPr>
          <w:lang w:val="en-US"/>
        </w:rPr>
      </w:pPr>
      <w:r w:rsidRPr="00D8557A">
        <w:rPr>
          <w:lang w:val="en-US"/>
        </w:rPr>
        <w:lastRenderedPageBreak/>
        <w:br/>
        <w:t xml:space="preserve">Zatoń M., </w:t>
      </w:r>
      <w:r w:rsidRPr="00D8557A">
        <w:rPr>
          <w:b/>
          <w:bCs/>
          <w:lang w:val="en-US"/>
        </w:rPr>
        <w:t>Gorzelak P</w:t>
      </w:r>
      <w:r w:rsidRPr="00D8557A">
        <w:rPr>
          <w:lang w:val="en-US"/>
        </w:rPr>
        <w:t xml:space="preserve">., Berkowski B., Zapalski M.K., Jakubowicz M., Salamon M.A., Kershaw S., Król J.J., Majchrzyk A. 2025. Lower Devonian crinoid pluricolumnals from Morocco are severely infested by sclerobionts: Evidence for a parasitic outbreak on the shelf of northern Gondwana. </w:t>
      </w:r>
      <w:r w:rsidRPr="00D8557A">
        <w:rPr>
          <w:i/>
          <w:iCs/>
        </w:rPr>
        <w:t xml:space="preserve">Gondwana </w:t>
      </w:r>
      <w:proofErr w:type="spellStart"/>
      <w:r w:rsidRPr="00D8557A">
        <w:rPr>
          <w:i/>
          <w:iCs/>
        </w:rPr>
        <w:t>Research</w:t>
      </w:r>
      <w:proofErr w:type="spellEnd"/>
      <w:r w:rsidRPr="00D8557A">
        <w:t xml:space="preserve">, 148: 13–26. https://doi.org/10.1016/j.gr.2025.06.024  </w:t>
      </w:r>
      <w:r w:rsidRPr="00D8557A">
        <w:rPr>
          <w:b/>
          <w:bCs/>
        </w:rPr>
        <w:t>[Q1, 200 pkt]</w:t>
      </w:r>
    </w:p>
    <w:sectPr w:rsidR="005F2A7B" w:rsidRPr="00366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C3DFB"/>
    <w:multiLevelType w:val="multilevel"/>
    <w:tmpl w:val="23EED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86301E"/>
    <w:multiLevelType w:val="multilevel"/>
    <w:tmpl w:val="65C6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22"/>
    <w:rsid w:val="00093D9D"/>
    <w:rsid w:val="000F449F"/>
    <w:rsid w:val="0012770A"/>
    <w:rsid w:val="00160D55"/>
    <w:rsid w:val="0016199A"/>
    <w:rsid w:val="001C3E8B"/>
    <w:rsid w:val="002724F1"/>
    <w:rsid w:val="003664E0"/>
    <w:rsid w:val="00426B4E"/>
    <w:rsid w:val="00501C6E"/>
    <w:rsid w:val="005306F6"/>
    <w:rsid w:val="005F2A7B"/>
    <w:rsid w:val="00835405"/>
    <w:rsid w:val="008D5922"/>
    <w:rsid w:val="00940FDA"/>
    <w:rsid w:val="00C72E0B"/>
    <w:rsid w:val="00D8557A"/>
    <w:rsid w:val="00F6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8C6A"/>
  <w15:chartTrackingRefBased/>
  <w15:docId w15:val="{297A3E49-11B3-48E5-A75E-4D1FE76D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9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9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9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9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9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9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9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9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9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9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92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D592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592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11/ggr.70014" TargetMode="External"/><Relationship Id="rId18" Type="http://schemas.openxmlformats.org/officeDocument/2006/relationships/hyperlink" Target="https://doi.org/10.1119/5.0187569" TargetMode="External"/><Relationship Id="rId26" Type="http://schemas.openxmlformats.org/officeDocument/2006/relationships/hyperlink" Target="https://doi.org/10.1371/journal.pone.03163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16/j.csr.2025.105537" TargetMode="External"/><Relationship Id="rId7" Type="http://schemas.openxmlformats.org/officeDocument/2006/relationships/hyperlink" Target="https://kwnsfk27.r.eu-west-1.awstrack.me/L0/https:%2F%2Fdoi.org%2F10.1016%2Fj.palaeo.2025.112928/1/01020196245d9058-93d2e528-f86e-4e61-8f34-cb8b022b3183-000000/pvunFepqMYPzttHyC9O6EAiXJII=421" TargetMode="External"/><Relationship Id="rId12" Type="http://schemas.openxmlformats.org/officeDocument/2006/relationships/hyperlink" Target="https://doi.org/10.2110/palo.2023.045" TargetMode="External"/><Relationship Id="rId17" Type="http://schemas.openxmlformats.org/officeDocument/2006/relationships/hyperlink" Target="https://doi.org/10.3390/cryst15070649" TargetMode="External"/><Relationship Id="rId25" Type="http://schemas.openxmlformats.org/officeDocument/2006/relationships/hyperlink" Target="https://doi.org/10.2138/gselements.21.2.9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002/ecy.70092" TargetMode="External"/><Relationship Id="rId20" Type="http://schemas.openxmlformats.org/officeDocument/2006/relationships/hyperlink" Target="https://doi.org/10.1080/02724634.2025.2513091" TargetMode="External"/><Relationship Id="rId29" Type="http://schemas.openxmlformats.org/officeDocument/2006/relationships/hyperlink" Target="https://doi.org/10.1016/j.palaeo.2025.1128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4241/asgp.2025.09" TargetMode="External"/><Relationship Id="rId11" Type="http://schemas.openxmlformats.org/officeDocument/2006/relationships/hyperlink" Target="https://doi.org/10.1038/s41598-025-98083-z" TargetMode="External"/><Relationship Id="rId24" Type="http://schemas.openxmlformats.org/officeDocument/2006/relationships/hyperlink" Target="https://doi.org/10.1002/ar.2562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doi.org/10.17161/to.vi.24794" TargetMode="External"/><Relationship Id="rId15" Type="http://schemas.openxmlformats.org/officeDocument/2006/relationships/hyperlink" Target="https://doi.org/10.7717/peerj.18688" TargetMode="External"/><Relationship Id="rId23" Type="http://schemas.openxmlformats.org/officeDocument/2006/relationships/hyperlink" Target="https://doi.org/10.1016/j.earscirev.2025.105280" TargetMode="External"/><Relationship Id="rId28" Type="http://schemas.openxmlformats.org/officeDocument/2006/relationships/hyperlink" Target="https://doi.org/10.7306/gq.1797" TargetMode="External"/><Relationship Id="rId10" Type="http://schemas.openxmlformats.org/officeDocument/2006/relationships/hyperlink" Target="https://doi.org/10.18261/let.58.3.6" TargetMode="External"/><Relationship Id="rId19" Type="http://schemas.openxmlformats.org/officeDocument/2006/relationships/hyperlink" Target="https://doi.org/10.1016/j.palaeo.2025.113312" TargetMode="External"/><Relationship Id="rId31" Type="http://schemas.openxmlformats.org/officeDocument/2006/relationships/hyperlink" Target="http://doi.org/10.18261/let.58.3.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13358-025-00400-6" TargetMode="External"/><Relationship Id="rId14" Type="http://schemas.openxmlformats.org/officeDocument/2006/relationships/hyperlink" Target="https://doi.org/10.1038/s41598-025-16412-8" TargetMode="External"/><Relationship Id="rId22" Type="http://schemas.openxmlformats.org/officeDocument/2006/relationships/hyperlink" Target="https://doi.org/10.18261/let.58.2.4" TargetMode="External"/><Relationship Id="rId27" Type="http://schemas.openxmlformats.org/officeDocument/2006/relationships/hyperlink" Target="https://doi.org/10.26879/1536" TargetMode="External"/><Relationship Id="rId30" Type="http://schemas.openxmlformats.org/officeDocument/2006/relationships/hyperlink" Target="https://doi.org/10.1144/pygs2023-005" TargetMode="External"/><Relationship Id="rId8" Type="http://schemas.openxmlformats.org/officeDocument/2006/relationships/hyperlink" Target="https://sjpp.springeropen.com/counter/pdf/10.1186/s13358-025-00399-w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2196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Gorzelak</dc:creator>
  <cp:keywords/>
  <dc:description/>
  <cp:lastModifiedBy>Joanna Gumowska</cp:lastModifiedBy>
  <cp:revision>7</cp:revision>
  <cp:lastPrinted>2025-12-23T08:36:00Z</cp:lastPrinted>
  <dcterms:created xsi:type="dcterms:W3CDTF">2025-12-23T08:22:00Z</dcterms:created>
  <dcterms:modified xsi:type="dcterms:W3CDTF">2026-02-02T14:13:00Z</dcterms:modified>
</cp:coreProperties>
</file>